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C0268" w14:textId="77777777" w:rsidR="0092080F" w:rsidRDefault="006336A9" w:rsidP="0092080F">
      <w:pPr>
        <w:spacing w:after="0" w:line="360" w:lineRule="auto"/>
        <w:jc w:val="right"/>
        <w:rPr>
          <w:rFonts w:ascii="David" w:hAnsi="David" w:cs="David"/>
          <w:rtl/>
        </w:rPr>
      </w:pPr>
      <w:r w:rsidRPr="006336A9">
        <w:rPr>
          <w:rFonts w:ascii="David" w:hAnsi="David" w:cs="David"/>
          <w:rtl/>
        </w:rPr>
        <w:t>‏‏‏‏‏</w:t>
      </w:r>
      <w:r w:rsidR="009F5B24" w:rsidRPr="009F5B24">
        <w:rPr>
          <w:rFonts w:ascii="David" w:hAnsi="David" w:cs="David"/>
          <w:rtl/>
        </w:rPr>
        <w:t>‏</w:t>
      </w:r>
      <w:r w:rsidR="0092080F">
        <w:rPr>
          <w:rFonts w:ascii="David" w:hAnsi="David" w:cs="David" w:hint="cs"/>
          <w:rtl/>
        </w:rPr>
        <w:t>‏י</w:t>
      </w:r>
      <w:r w:rsidR="0092080F">
        <w:rPr>
          <w:rFonts w:ascii="David" w:hAnsi="David" w:cs="David"/>
          <w:rtl/>
        </w:rPr>
        <w:t>"ג אלול תשפ"ד</w:t>
      </w:r>
    </w:p>
    <w:p w14:paraId="3CC44BCC" w14:textId="64613D4C" w:rsidR="009F5B24" w:rsidRPr="009F5B24" w:rsidRDefault="009F5B24" w:rsidP="0092080F">
      <w:pPr>
        <w:spacing w:after="0" w:line="360" w:lineRule="auto"/>
        <w:jc w:val="right"/>
        <w:rPr>
          <w:rFonts w:ascii="David" w:hAnsi="David" w:cs="David"/>
          <w:rtl/>
        </w:rPr>
      </w:pPr>
      <w:r w:rsidRPr="009F5B24">
        <w:rPr>
          <w:rFonts w:ascii="David" w:hAnsi="David" w:cs="David"/>
          <w:rtl/>
        </w:rPr>
        <w:t>‏</w:t>
      </w:r>
      <w:r w:rsidR="0092080F">
        <w:rPr>
          <w:rFonts w:ascii="David" w:hAnsi="David" w:cs="David" w:hint="cs"/>
          <w:rtl/>
        </w:rPr>
        <w:t>‏</w:t>
      </w:r>
      <w:r w:rsidR="0092080F">
        <w:rPr>
          <w:rFonts w:ascii="David" w:hAnsi="David" w:cs="David"/>
          <w:rtl/>
        </w:rPr>
        <w:t>16 ספטמבר 2024</w:t>
      </w:r>
    </w:p>
    <w:p w14:paraId="43A3E78B" w14:textId="3B38A2FB" w:rsidR="006336A9" w:rsidRPr="006336A9" w:rsidRDefault="006336A9" w:rsidP="009F5B24">
      <w:pPr>
        <w:spacing w:after="0" w:line="360" w:lineRule="auto"/>
        <w:jc w:val="center"/>
        <w:rPr>
          <w:rFonts w:ascii="David" w:hAnsi="David" w:cs="David"/>
          <w:sz w:val="36"/>
          <w:szCs w:val="36"/>
          <w:rtl/>
        </w:rPr>
      </w:pPr>
      <w:r w:rsidRPr="006336A9">
        <w:rPr>
          <w:rFonts w:ascii="David" w:hAnsi="David" w:cs="David"/>
          <w:b/>
          <w:bCs/>
          <w:sz w:val="36"/>
          <w:szCs w:val="36"/>
          <w:u w:val="single"/>
          <w:rtl/>
        </w:rPr>
        <w:t>מודעת פרסום</w:t>
      </w:r>
      <w:r w:rsidR="0092080F">
        <w:rPr>
          <w:rFonts w:ascii="David" w:hAnsi="David" w:cs="David" w:hint="cs"/>
          <w:sz w:val="36"/>
          <w:szCs w:val="36"/>
          <w:rtl/>
        </w:rPr>
        <w:t>- עדכון מועד אחרון להגשה</w:t>
      </w:r>
    </w:p>
    <w:p w14:paraId="6B7F5442" w14:textId="05F536E8" w:rsidR="006336A9" w:rsidRPr="006336A9" w:rsidRDefault="006336A9" w:rsidP="00E629E6">
      <w:pPr>
        <w:spacing w:after="0" w:line="360" w:lineRule="auto"/>
        <w:jc w:val="both"/>
        <w:rPr>
          <w:rFonts w:ascii="David" w:hAnsi="David" w:cs="David"/>
          <w:rtl/>
        </w:rPr>
      </w:pPr>
      <w:r w:rsidRPr="006336A9">
        <w:rPr>
          <w:rFonts w:ascii="David" w:hAnsi="David" w:cs="David"/>
          <w:rtl/>
        </w:rPr>
        <w:t> הרשות לשירות אזרחי פונה בזאת לקבלת הצעות למכרז פומבי, להלן:  </w:t>
      </w:r>
    </w:p>
    <w:tbl>
      <w:tblPr>
        <w:bidiVisual/>
        <w:tblW w:w="898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0"/>
        <w:gridCol w:w="5386"/>
        <w:gridCol w:w="2556"/>
      </w:tblGrid>
      <w:tr w:rsidR="006336A9" w:rsidRPr="006336A9" w14:paraId="7433258A" w14:textId="77777777" w:rsidTr="009F5B24">
        <w:trPr>
          <w:trHeight w:val="285"/>
        </w:trPr>
        <w:tc>
          <w:tcPr>
            <w:tcW w:w="104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ED05826" w14:textId="77777777" w:rsidR="006336A9" w:rsidRPr="006336A9" w:rsidRDefault="006336A9" w:rsidP="006336A9">
            <w:pPr>
              <w:spacing w:after="0" w:line="360" w:lineRule="auto"/>
              <w:jc w:val="both"/>
              <w:rPr>
                <w:rFonts w:ascii="David" w:hAnsi="David" w:cs="David"/>
                <w:rtl/>
              </w:rPr>
            </w:pPr>
            <w:r w:rsidRPr="006336A9">
              <w:rPr>
                <w:rFonts w:ascii="David" w:hAnsi="David" w:cs="David"/>
                <w:b/>
                <w:bCs/>
                <w:rtl/>
              </w:rPr>
              <w:t>מספר מכרז</w:t>
            </w:r>
            <w:r w:rsidRPr="006336A9">
              <w:rPr>
                <w:rFonts w:ascii="David" w:hAnsi="David" w:cs="David"/>
                <w:rtl/>
              </w:rPr>
              <w:t> </w:t>
            </w:r>
          </w:p>
        </w:tc>
        <w:tc>
          <w:tcPr>
            <w:tcW w:w="538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9D2710F" w14:textId="77777777" w:rsidR="006336A9" w:rsidRPr="006336A9" w:rsidRDefault="006336A9" w:rsidP="006336A9">
            <w:pPr>
              <w:spacing w:after="0" w:line="360" w:lineRule="auto"/>
              <w:jc w:val="both"/>
              <w:rPr>
                <w:rFonts w:ascii="David" w:hAnsi="David" w:cs="David"/>
                <w:rtl/>
              </w:rPr>
            </w:pPr>
            <w:r w:rsidRPr="006336A9">
              <w:rPr>
                <w:rFonts w:ascii="David" w:hAnsi="David" w:cs="David"/>
                <w:b/>
                <w:bCs/>
                <w:rtl/>
              </w:rPr>
              <w:t>שם מכרז</w:t>
            </w:r>
            <w:r w:rsidRPr="006336A9">
              <w:rPr>
                <w:rFonts w:ascii="David" w:hAnsi="David" w:cs="David"/>
                <w:rtl/>
              </w:rPr>
              <w:t> </w:t>
            </w:r>
          </w:p>
        </w:tc>
        <w:tc>
          <w:tcPr>
            <w:tcW w:w="2556"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94842B0" w14:textId="77777777" w:rsidR="006336A9" w:rsidRPr="006336A9" w:rsidRDefault="006336A9" w:rsidP="006336A9">
            <w:pPr>
              <w:spacing w:after="0" w:line="360" w:lineRule="auto"/>
              <w:jc w:val="both"/>
              <w:rPr>
                <w:rFonts w:ascii="David" w:hAnsi="David" w:cs="David"/>
                <w:rtl/>
              </w:rPr>
            </w:pPr>
            <w:r w:rsidRPr="006336A9">
              <w:rPr>
                <w:rFonts w:ascii="David" w:hAnsi="David" w:cs="David"/>
                <w:b/>
                <w:bCs/>
                <w:rtl/>
              </w:rPr>
              <w:t>מועד אחרון להגשת הצעה </w:t>
            </w:r>
            <w:r w:rsidRPr="006336A9">
              <w:rPr>
                <w:rFonts w:ascii="David" w:hAnsi="David" w:cs="David"/>
                <w:rtl/>
              </w:rPr>
              <w:t> </w:t>
            </w:r>
          </w:p>
        </w:tc>
      </w:tr>
      <w:tr w:rsidR="006336A9" w:rsidRPr="006336A9" w14:paraId="3FE12955" w14:textId="77777777" w:rsidTr="009F5B24">
        <w:trPr>
          <w:trHeight w:val="292"/>
        </w:trPr>
        <w:tc>
          <w:tcPr>
            <w:tcW w:w="1040" w:type="dxa"/>
            <w:tcBorders>
              <w:top w:val="nil"/>
              <w:left w:val="single" w:sz="6" w:space="0" w:color="auto"/>
              <w:bottom w:val="single" w:sz="6" w:space="0" w:color="auto"/>
              <w:right w:val="single" w:sz="6" w:space="0" w:color="auto"/>
            </w:tcBorders>
            <w:shd w:val="clear" w:color="auto" w:fill="auto"/>
            <w:vAlign w:val="center"/>
            <w:hideMark/>
          </w:tcPr>
          <w:p w14:paraId="0B7887E6" w14:textId="1834F89E" w:rsidR="006336A9" w:rsidRPr="006336A9" w:rsidRDefault="009F5B24" w:rsidP="006336A9">
            <w:pPr>
              <w:spacing w:after="0"/>
              <w:jc w:val="both"/>
              <w:rPr>
                <w:rFonts w:ascii="David" w:hAnsi="David" w:cs="David"/>
                <w:rtl/>
              </w:rPr>
            </w:pPr>
            <w:r w:rsidRPr="009F5B24">
              <w:rPr>
                <w:rFonts w:ascii="David" w:hAnsi="David" w:cs="David"/>
                <w:b/>
                <w:bCs/>
                <w:rtl/>
              </w:rPr>
              <w:t>10/2024</w:t>
            </w:r>
          </w:p>
        </w:tc>
        <w:tc>
          <w:tcPr>
            <w:tcW w:w="5386" w:type="dxa"/>
            <w:tcBorders>
              <w:top w:val="nil"/>
              <w:left w:val="single" w:sz="6" w:space="0" w:color="auto"/>
              <w:bottom w:val="single" w:sz="6" w:space="0" w:color="auto"/>
              <w:right w:val="single" w:sz="6" w:space="0" w:color="auto"/>
            </w:tcBorders>
            <w:shd w:val="clear" w:color="auto" w:fill="auto"/>
            <w:vAlign w:val="center"/>
            <w:hideMark/>
          </w:tcPr>
          <w:p w14:paraId="2A022FF7" w14:textId="2D43A225" w:rsidR="006336A9" w:rsidRPr="006336A9" w:rsidRDefault="009F5B24" w:rsidP="006336A9">
            <w:pPr>
              <w:spacing w:after="0"/>
              <w:jc w:val="both"/>
              <w:rPr>
                <w:rFonts w:ascii="David" w:hAnsi="David" w:cs="David"/>
                <w:rtl/>
              </w:rPr>
            </w:pPr>
            <w:r w:rsidRPr="009F5B24">
              <w:rPr>
                <w:rFonts w:ascii="David" w:hAnsi="David" w:cs="David"/>
                <w:b/>
                <w:bCs/>
                <w:rtl/>
              </w:rPr>
              <w:t>מתן שירותי יעוץ בתחומי אבחון, מיון והשמה בשירות האזרחי</w:t>
            </w:r>
          </w:p>
        </w:tc>
        <w:tc>
          <w:tcPr>
            <w:tcW w:w="2556" w:type="dxa"/>
            <w:tcBorders>
              <w:top w:val="nil"/>
              <w:left w:val="single" w:sz="6" w:space="0" w:color="auto"/>
              <w:bottom w:val="single" w:sz="6" w:space="0" w:color="auto"/>
              <w:right w:val="single" w:sz="6" w:space="0" w:color="auto"/>
            </w:tcBorders>
            <w:shd w:val="clear" w:color="auto" w:fill="auto"/>
            <w:vAlign w:val="center"/>
            <w:hideMark/>
          </w:tcPr>
          <w:p w14:paraId="30F6CD0E" w14:textId="42FF7D0C" w:rsidR="006336A9" w:rsidRPr="0092080F" w:rsidRDefault="0092080F" w:rsidP="006336A9">
            <w:pPr>
              <w:spacing w:after="0"/>
              <w:jc w:val="both"/>
              <w:rPr>
                <w:rFonts w:ascii="David" w:hAnsi="David" w:cs="David"/>
                <w:sz w:val="36"/>
                <w:szCs w:val="36"/>
                <w:rtl/>
              </w:rPr>
            </w:pPr>
            <w:r w:rsidRPr="0092080F">
              <w:rPr>
                <w:rFonts w:ascii="David" w:hAnsi="David" w:cs="David" w:hint="cs"/>
                <w:b/>
                <w:bCs/>
                <w:sz w:val="36"/>
                <w:szCs w:val="36"/>
                <w:highlight w:val="yellow"/>
                <w:rtl/>
              </w:rPr>
              <w:t>29/09/2024</w:t>
            </w:r>
          </w:p>
          <w:p w14:paraId="07256004" w14:textId="465F8126" w:rsidR="006336A9" w:rsidRPr="006336A9" w:rsidRDefault="0092080F" w:rsidP="006336A9">
            <w:pPr>
              <w:spacing w:after="0"/>
              <w:jc w:val="both"/>
              <w:rPr>
                <w:rFonts w:ascii="David" w:hAnsi="David" w:cs="David"/>
                <w:rtl/>
              </w:rPr>
            </w:pPr>
            <w:r>
              <w:rPr>
                <w:rFonts w:ascii="David" w:hAnsi="David" w:cs="David" w:hint="cs"/>
                <w:b/>
                <w:bCs/>
                <w:rtl/>
              </w:rPr>
              <w:t>16:00</w:t>
            </w:r>
          </w:p>
        </w:tc>
      </w:tr>
    </w:tbl>
    <w:p w14:paraId="3BFB7E57" w14:textId="77777777" w:rsidR="006336A9" w:rsidRPr="006336A9" w:rsidRDefault="006336A9" w:rsidP="009F5B24">
      <w:pPr>
        <w:numPr>
          <w:ilvl w:val="0"/>
          <w:numId w:val="37"/>
        </w:numPr>
        <w:spacing w:after="0" w:line="360" w:lineRule="auto"/>
        <w:jc w:val="both"/>
        <w:rPr>
          <w:rFonts w:ascii="David" w:hAnsi="David" w:cs="David"/>
          <w:rtl/>
        </w:rPr>
      </w:pPr>
      <w:r w:rsidRPr="006336A9">
        <w:rPr>
          <w:rFonts w:ascii="David" w:hAnsi="David" w:cs="David"/>
          <w:rtl/>
        </w:rPr>
        <w:t>תחילת מתן השירות - עם גמר הליכי המכרז או על-פי החלטת משרדנו. </w:t>
      </w:r>
    </w:p>
    <w:p w14:paraId="3A2AAEFD" w14:textId="77777777" w:rsidR="006336A9" w:rsidRDefault="006336A9" w:rsidP="009F5B24">
      <w:pPr>
        <w:numPr>
          <w:ilvl w:val="0"/>
          <w:numId w:val="37"/>
        </w:numPr>
        <w:spacing w:after="0" w:line="360" w:lineRule="auto"/>
        <w:jc w:val="both"/>
        <w:rPr>
          <w:rFonts w:ascii="David" w:hAnsi="David" w:cs="David"/>
        </w:rPr>
      </w:pPr>
      <w:r w:rsidRPr="006336A9">
        <w:rPr>
          <w:rFonts w:ascii="David" w:hAnsi="David" w:cs="David"/>
          <w:rtl/>
        </w:rPr>
        <w:t>תקופת ההתקשרות תהיה כמפורט במכרז ובהתאם להחלטת משרדנו. </w:t>
      </w:r>
    </w:p>
    <w:p w14:paraId="4F575183" w14:textId="79FFE606" w:rsidR="008D3E1E" w:rsidRDefault="009F5B24" w:rsidP="008D3E1E">
      <w:pPr>
        <w:numPr>
          <w:ilvl w:val="0"/>
          <w:numId w:val="37"/>
        </w:numPr>
        <w:spacing w:after="0" w:line="360" w:lineRule="auto"/>
        <w:jc w:val="both"/>
        <w:rPr>
          <w:rFonts w:ascii="David" w:hAnsi="David" w:cs="David"/>
        </w:rPr>
      </w:pPr>
      <w:r w:rsidRPr="009F5B24">
        <w:rPr>
          <w:rFonts w:ascii="David" w:hAnsi="David" w:cs="David" w:hint="cs"/>
          <w:rtl/>
        </w:rPr>
        <w:t>רשאי</w:t>
      </w:r>
      <w:r w:rsidRPr="009F5B24">
        <w:rPr>
          <w:rFonts w:ascii="David" w:hAnsi="David" w:cs="David"/>
          <w:rtl/>
        </w:rPr>
        <w:t xml:space="preserve"> </w:t>
      </w:r>
      <w:r w:rsidRPr="009F5B24">
        <w:rPr>
          <w:rFonts w:ascii="David" w:hAnsi="David" w:cs="David" w:hint="cs"/>
          <w:rtl/>
        </w:rPr>
        <w:t>להשתתף</w:t>
      </w:r>
      <w:r w:rsidRPr="009F5B24">
        <w:rPr>
          <w:rFonts w:ascii="David" w:hAnsi="David" w:cs="David"/>
          <w:rtl/>
        </w:rPr>
        <w:t xml:space="preserve"> </w:t>
      </w:r>
      <w:r w:rsidRPr="009F5B24">
        <w:rPr>
          <w:rFonts w:ascii="David" w:hAnsi="David" w:cs="David" w:hint="cs"/>
          <w:rtl/>
        </w:rPr>
        <w:t>במכרז</w:t>
      </w:r>
      <w:r w:rsidRPr="009F5B24">
        <w:rPr>
          <w:rFonts w:ascii="David" w:hAnsi="David" w:cs="David"/>
          <w:rtl/>
        </w:rPr>
        <w:t xml:space="preserve"> </w:t>
      </w:r>
      <w:r w:rsidRPr="009F5B24">
        <w:rPr>
          <w:rFonts w:ascii="David" w:hAnsi="David" w:cs="David" w:hint="cs"/>
          <w:rtl/>
        </w:rPr>
        <w:t>כל</w:t>
      </w:r>
      <w:r w:rsidR="008D3E1E">
        <w:rPr>
          <w:rFonts w:ascii="David" w:hAnsi="David" w:cs="David" w:hint="cs"/>
          <w:rtl/>
        </w:rPr>
        <w:t xml:space="preserve"> אדם או</w:t>
      </w:r>
      <w:r w:rsidRPr="009F5B24">
        <w:rPr>
          <w:rFonts w:ascii="David" w:hAnsi="David" w:cs="David"/>
          <w:rtl/>
        </w:rPr>
        <w:t xml:space="preserve"> </w:t>
      </w:r>
      <w:r w:rsidRPr="009F5B24">
        <w:rPr>
          <w:rFonts w:ascii="David" w:hAnsi="David" w:cs="David" w:hint="cs"/>
          <w:rtl/>
        </w:rPr>
        <w:t>גוף</w:t>
      </w:r>
      <w:r w:rsidRPr="009F5B24">
        <w:rPr>
          <w:rFonts w:ascii="David" w:hAnsi="David" w:cs="David"/>
          <w:rtl/>
        </w:rPr>
        <w:t xml:space="preserve"> </w:t>
      </w:r>
      <w:r w:rsidRPr="009F5B24">
        <w:rPr>
          <w:rFonts w:ascii="David" w:hAnsi="David" w:cs="David" w:hint="cs"/>
          <w:rtl/>
        </w:rPr>
        <w:t>שעומד</w:t>
      </w:r>
      <w:r w:rsidRPr="009F5B24">
        <w:rPr>
          <w:rFonts w:ascii="David" w:hAnsi="David" w:cs="David"/>
          <w:rtl/>
        </w:rPr>
        <w:t xml:space="preserve"> </w:t>
      </w:r>
      <w:r w:rsidRPr="009F5B24">
        <w:rPr>
          <w:rFonts w:ascii="David" w:hAnsi="David" w:cs="David" w:hint="cs"/>
          <w:rtl/>
        </w:rPr>
        <w:t>במועד</w:t>
      </w:r>
      <w:r w:rsidRPr="009F5B24">
        <w:rPr>
          <w:rFonts w:ascii="David" w:hAnsi="David" w:cs="David"/>
          <w:rtl/>
        </w:rPr>
        <w:t xml:space="preserve"> </w:t>
      </w:r>
      <w:r w:rsidRPr="009F5B24">
        <w:rPr>
          <w:rFonts w:ascii="David" w:hAnsi="David" w:cs="David" w:hint="cs"/>
          <w:rtl/>
        </w:rPr>
        <w:t>הגשת</w:t>
      </w:r>
      <w:r w:rsidRPr="009F5B24">
        <w:rPr>
          <w:rFonts w:ascii="David" w:hAnsi="David" w:cs="David"/>
          <w:rtl/>
        </w:rPr>
        <w:t xml:space="preserve"> </w:t>
      </w:r>
      <w:r w:rsidRPr="009F5B24">
        <w:rPr>
          <w:rFonts w:ascii="David" w:hAnsi="David" w:cs="David" w:hint="cs"/>
          <w:rtl/>
        </w:rPr>
        <w:t>ההצעה</w:t>
      </w:r>
      <w:r w:rsidRPr="009F5B24">
        <w:rPr>
          <w:rFonts w:ascii="David" w:hAnsi="David" w:cs="David"/>
          <w:rtl/>
        </w:rPr>
        <w:t xml:space="preserve"> </w:t>
      </w:r>
      <w:r w:rsidRPr="009F5B24">
        <w:rPr>
          <w:rFonts w:ascii="David" w:hAnsi="David" w:cs="David" w:hint="cs"/>
          <w:rtl/>
        </w:rPr>
        <w:t>בכל</w:t>
      </w:r>
      <w:r w:rsidRPr="009F5B24">
        <w:rPr>
          <w:rFonts w:ascii="David" w:hAnsi="David" w:cs="David"/>
          <w:rtl/>
        </w:rPr>
        <w:t xml:space="preserve"> </w:t>
      </w:r>
      <w:r w:rsidRPr="009F5B24">
        <w:rPr>
          <w:rFonts w:ascii="David" w:hAnsi="David" w:cs="David" w:hint="cs"/>
          <w:rtl/>
        </w:rPr>
        <w:t>התנאים</w:t>
      </w:r>
      <w:r>
        <w:rPr>
          <w:rFonts w:ascii="David" w:hAnsi="David" w:cs="David" w:hint="cs"/>
          <w:rtl/>
        </w:rPr>
        <w:t xml:space="preserve"> המנהליים הנדרשים בתקנות חובת המכרזים</w:t>
      </w:r>
      <w:r w:rsidR="008D3E1E">
        <w:rPr>
          <w:rFonts w:ascii="David" w:hAnsi="David" w:cs="David" w:hint="cs"/>
          <w:rtl/>
        </w:rPr>
        <w:t>.</w:t>
      </w:r>
    </w:p>
    <w:p w14:paraId="5203D4EF" w14:textId="731C4B05" w:rsidR="008D3E1E" w:rsidRPr="008D3E1E" w:rsidRDefault="008D3E1E" w:rsidP="008D3E1E">
      <w:pPr>
        <w:numPr>
          <w:ilvl w:val="0"/>
          <w:numId w:val="37"/>
        </w:numPr>
        <w:spacing w:after="0" w:line="360" w:lineRule="auto"/>
        <w:jc w:val="both"/>
        <w:rPr>
          <w:rFonts w:ascii="David" w:hAnsi="David" w:cs="David"/>
        </w:rPr>
      </w:pPr>
      <w:r>
        <w:rPr>
          <w:rFonts w:ascii="David" w:hAnsi="David" w:cs="David" w:hint="cs"/>
          <w:rtl/>
        </w:rPr>
        <w:t xml:space="preserve">בנוסף, כתנאי סף </w:t>
      </w:r>
      <w:r w:rsidRPr="008D3E1E">
        <w:rPr>
          <w:rFonts w:ascii="David" w:hAnsi="David" w:cs="David" w:hint="cs"/>
          <w:rtl/>
        </w:rPr>
        <w:t>על המציע להציג בהצעתו יועץ מוצע שיעמוד בכל התנאים הבאים, במצטבר:</w:t>
      </w:r>
    </w:p>
    <w:p w14:paraId="780CB3C1" w14:textId="77777777" w:rsidR="008D3E1E" w:rsidRPr="008D3E1E" w:rsidRDefault="008D3E1E" w:rsidP="008D3E1E">
      <w:pPr>
        <w:pStyle w:val="a9"/>
        <w:numPr>
          <w:ilvl w:val="1"/>
          <w:numId w:val="37"/>
        </w:numPr>
        <w:tabs>
          <w:tab w:val="left" w:pos="1473"/>
        </w:tabs>
        <w:spacing w:after="0" w:line="360" w:lineRule="auto"/>
        <w:jc w:val="both"/>
        <w:rPr>
          <w:rFonts w:ascii="David" w:hAnsi="David" w:cs="David"/>
          <w:rtl/>
        </w:rPr>
      </w:pPr>
      <w:bookmarkStart w:id="0" w:name="_Ref122628538"/>
      <w:bookmarkStart w:id="1" w:name="_Hlk76294353"/>
      <w:bookmarkStart w:id="2" w:name="_Ref430173145"/>
      <w:bookmarkStart w:id="3" w:name="_Ref55223331"/>
      <w:r w:rsidRPr="008D3E1E">
        <w:rPr>
          <w:rFonts w:ascii="David" w:hAnsi="David" w:cs="David" w:hint="cs"/>
          <w:rtl/>
        </w:rPr>
        <w:t>בעל תואר אקדמי שני בפסיכולוגיה, הרשום בפנקס הפסיכולוגים כמומחה בפסיכולוגיה תעסוקתית בענף המיון (ענף 1).</w:t>
      </w:r>
      <w:bookmarkEnd w:id="0"/>
    </w:p>
    <w:p w14:paraId="1A58F8A3" w14:textId="77777777" w:rsidR="008D3E1E" w:rsidRPr="008D3E1E" w:rsidRDefault="008D3E1E" w:rsidP="008D3E1E">
      <w:pPr>
        <w:pStyle w:val="a9"/>
        <w:numPr>
          <w:ilvl w:val="1"/>
          <w:numId w:val="37"/>
        </w:numPr>
        <w:tabs>
          <w:tab w:val="left" w:pos="1473"/>
        </w:tabs>
        <w:spacing w:after="0" w:line="360" w:lineRule="auto"/>
        <w:jc w:val="both"/>
        <w:rPr>
          <w:rFonts w:ascii="David" w:hAnsi="David" w:cs="David"/>
          <w:rtl/>
        </w:rPr>
      </w:pPr>
      <w:bookmarkStart w:id="4" w:name="_Ref161155989"/>
      <w:bookmarkEnd w:id="1"/>
      <w:bookmarkEnd w:id="2"/>
      <w:bookmarkEnd w:id="3"/>
      <w:r w:rsidRPr="008D3E1E">
        <w:rPr>
          <w:rFonts w:ascii="David" w:hAnsi="David" w:cs="David"/>
          <w:rtl/>
        </w:rPr>
        <w:t>בעל ניסיון מוכח</w:t>
      </w:r>
      <w:r w:rsidRPr="008D3E1E">
        <w:rPr>
          <w:rFonts w:ascii="David" w:hAnsi="David" w:cs="David" w:hint="cs"/>
          <w:rtl/>
        </w:rPr>
        <w:t xml:space="preserve"> שהתקיים</w:t>
      </w:r>
      <w:r w:rsidRPr="008D3E1E">
        <w:rPr>
          <w:rFonts w:ascii="David" w:hAnsi="David" w:cs="David"/>
          <w:rtl/>
        </w:rPr>
        <w:t xml:space="preserve"> </w:t>
      </w:r>
      <w:bookmarkStart w:id="5" w:name="תנאי_סף_איש_צוות_שני_2_פירוט_ושנים"/>
      <w:r w:rsidRPr="008D3E1E">
        <w:rPr>
          <w:rFonts w:ascii="David" w:hAnsi="David" w:cs="David"/>
          <w:rtl/>
        </w:rPr>
        <w:t xml:space="preserve">במהלך </w:t>
      </w:r>
      <w:r w:rsidRPr="008D3E1E">
        <w:rPr>
          <w:rFonts w:ascii="David" w:hAnsi="David" w:cs="David" w:hint="cs"/>
          <w:rtl/>
        </w:rPr>
        <w:t>חמש</w:t>
      </w:r>
      <w:r w:rsidRPr="008D3E1E">
        <w:rPr>
          <w:rFonts w:ascii="David" w:hAnsi="David" w:cs="David"/>
          <w:rtl/>
        </w:rPr>
        <w:t xml:space="preserve"> השנים האחרונות, ב</w:t>
      </w:r>
      <w:r w:rsidRPr="008D3E1E">
        <w:rPr>
          <w:rFonts w:ascii="David" w:hAnsi="David" w:cs="David" w:hint="cs"/>
          <w:rtl/>
        </w:rPr>
        <w:t>ליווי מקצועי או ביצוע של שני פרויקטים של</w:t>
      </w:r>
      <w:r w:rsidRPr="008D3E1E">
        <w:rPr>
          <w:rFonts w:ascii="David" w:hAnsi="David" w:cs="David"/>
          <w:rtl/>
        </w:rPr>
        <w:t xml:space="preserve"> ה</w:t>
      </w:r>
      <w:r w:rsidRPr="008D3E1E">
        <w:rPr>
          <w:rFonts w:ascii="David" w:hAnsi="David" w:cs="David" w:hint="cs"/>
          <w:rtl/>
        </w:rPr>
        <w:t>קמת</w:t>
      </w:r>
      <w:r w:rsidRPr="008D3E1E">
        <w:rPr>
          <w:rFonts w:ascii="David" w:hAnsi="David" w:cs="David"/>
          <w:rtl/>
        </w:rPr>
        <w:t xml:space="preserve"> מערכת מיון והערכה</w:t>
      </w:r>
      <w:bookmarkEnd w:id="5"/>
      <w:r w:rsidRPr="008D3E1E">
        <w:rPr>
          <w:rFonts w:ascii="David" w:hAnsi="David" w:cs="David"/>
          <w:rtl/>
        </w:rPr>
        <w:t>, בהתאם לכל המפורט להלן, במצטבר:</w:t>
      </w:r>
      <w:bookmarkEnd w:id="4"/>
    </w:p>
    <w:p w14:paraId="62475310" w14:textId="77777777" w:rsidR="008D3E1E" w:rsidRPr="008D3E1E" w:rsidRDefault="008D3E1E" w:rsidP="008D3E1E">
      <w:pPr>
        <w:pStyle w:val="a9"/>
        <w:numPr>
          <w:ilvl w:val="2"/>
          <w:numId w:val="37"/>
        </w:numPr>
        <w:spacing w:before="240" w:after="0" w:line="360" w:lineRule="auto"/>
        <w:jc w:val="both"/>
        <w:rPr>
          <w:rFonts w:ascii="David" w:hAnsi="David" w:cs="David"/>
          <w:rtl/>
        </w:rPr>
      </w:pPr>
      <w:bookmarkStart w:id="6" w:name="תנאי_סף_איש_צוות_שני_2_פירוט_1"/>
      <w:r w:rsidRPr="008D3E1E">
        <w:rPr>
          <w:rFonts w:ascii="David" w:hAnsi="David" w:cs="David"/>
          <w:rtl/>
        </w:rPr>
        <w:t xml:space="preserve">עבור ארגונים גדולים (מעל </w:t>
      </w:r>
      <w:r w:rsidRPr="008D3E1E">
        <w:rPr>
          <w:rFonts w:ascii="David" w:hAnsi="David" w:cs="David" w:hint="cs"/>
          <w:rtl/>
        </w:rPr>
        <w:t>1,000</w:t>
      </w:r>
      <w:r w:rsidRPr="008D3E1E">
        <w:rPr>
          <w:rFonts w:ascii="David" w:hAnsi="David" w:cs="David"/>
          <w:rtl/>
        </w:rPr>
        <w:t xml:space="preserve"> עובדים)</w:t>
      </w:r>
      <w:bookmarkEnd w:id="6"/>
      <w:r w:rsidRPr="008D3E1E">
        <w:rPr>
          <w:rFonts w:ascii="David" w:hAnsi="David" w:cs="David" w:hint="cs"/>
          <w:rtl/>
        </w:rPr>
        <w:t>.</w:t>
      </w:r>
    </w:p>
    <w:p w14:paraId="04355F7D" w14:textId="5651C46B" w:rsidR="009F5B24" w:rsidRPr="008D3E1E" w:rsidRDefault="008D3E1E" w:rsidP="008D3E1E">
      <w:pPr>
        <w:pStyle w:val="a9"/>
        <w:numPr>
          <w:ilvl w:val="2"/>
          <w:numId w:val="37"/>
        </w:numPr>
        <w:spacing w:before="240" w:after="0" w:line="360" w:lineRule="auto"/>
        <w:jc w:val="both"/>
        <w:rPr>
          <w:rFonts w:ascii="David" w:hAnsi="David" w:cs="David"/>
          <w:rtl/>
        </w:rPr>
      </w:pPr>
      <w:bookmarkStart w:id="7" w:name="תנאי_סף_איש_צוות_שני_2_פירוט_2"/>
      <w:r w:rsidRPr="008D3E1E">
        <w:rPr>
          <w:rFonts w:ascii="David" w:hAnsi="David" w:cs="David"/>
          <w:rtl/>
        </w:rPr>
        <w:t xml:space="preserve">כל מערכת בודקת התאמה </w:t>
      </w:r>
      <w:r w:rsidRPr="008D3E1E">
        <w:rPr>
          <w:rFonts w:ascii="David" w:hAnsi="David" w:cs="David" w:hint="cs"/>
          <w:rtl/>
        </w:rPr>
        <w:t>לחמישה</w:t>
      </w:r>
      <w:r w:rsidRPr="008D3E1E">
        <w:rPr>
          <w:rFonts w:ascii="David" w:hAnsi="David" w:cs="David"/>
          <w:rtl/>
        </w:rPr>
        <w:t xml:space="preserve"> תפקידים שונים, לפחות</w:t>
      </w:r>
      <w:bookmarkEnd w:id="7"/>
      <w:r w:rsidRPr="008D3E1E">
        <w:rPr>
          <w:rFonts w:ascii="David" w:hAnsi="David" w:cs="David" w:hint="cs"/>
          <w:rtl/>
        </w:rPr>
        <w:t>.</w:t>
      </w:r>
    </w:p>
    <w:p w14:paraId="12880285" w14:textId="77777777" w:rsidR="006336A9" w:rsidRPr="006336A9" w:rsidRDefault="006336A9" w:rsidP="009F5B24">
      <w:pPr>
        <w:numPr>
          <w:ilvl w:val="0"/>
          <w:numId w:val="37"/>
        </w:numPr>
        <w:spacing w:after="0" w:line="360" w:lineRule="auto"/>
        <w:jc w:val="both"/>
        <w:rPr>
          <w:rFonts w:ascii="David" w:hAnsi="David" w:cs="David"/>
          <w:rtl/>
        </w:rPr>
      </w:pPr>
      <w:r w:rsidRPr="006336A9">
        <w:rPr>
          <w:rFonts w:ascii="David" w:hAnsi="David" w:cs="David"/>
          <w:rtl/>
        </w:rPr>
        <w:t>נוסח מלא של הוראות המכרז ובכלל זה של תנאי הסף מפורטים במכרז והאמור בו יגבר על נוסח המודעה. </w:t>
      </w:r>
    </w:p>
    <w:p w14:paraId="06D55D4B" w14:textId="77777777" w:rsidR="006336A9" w:rsidRPr="006336A9" w:rsidRDefault="006336A9" w:rsidP="009F5B24">
      <w:pPr>
        <w:numPr>
          <w:ilvl w:val="0"/>
          <w:numId w:val="37"/>
        </w:numPr>
        <w:spacing w:after="0" w:line="360" w:lineRule="auto"/>
        <w:jc w:val="both"/>
        <w:rPr>
          <w:rFonts w:ascii="David" w:hAnsi="David" w:cs="David"/>
          <w:rtl/>
        </w:rPr>
      </w:pPr>
      <w:r w:rsidRPr="006336A9">
        <w:rPr>
          <w:rFonts w:ascii="David" w:hAnsi="David" w:cs="David"/>
          <w:rtl/>
        </w:rPr>
        <w:t xml:space="preserve">ניתן לעיין ו/או לקבל את מסמכי המכרז החל מיום פרסומו, באתר מינהל הרכש הממשלתי בכתובת: </w:t>
      </w:r>
      <w:hyperlink r:id="rId7" w:tgtFrame="_blank" w:history="1">
        <w:r w:rsidRPr="006336A9">
          <w:rPr>
            <w:rStyle w:val="Hyperlink"/>
            <w:rFonts w:ascii="David" w:hAnsi="David" w:cs="David"/>
          </w:rPr>
          <w:t>WWW.MR.GOV.IL</w:t>
        </w:r>
      </w:hyperlink>
      <w:r w:rsidRPr="006336A9">
        <w:rPr>
          <w:rFonts w:ascii="David" w:hAnsi="David" w:cs="David"/>
          <w:rtl/>
        </w:rPr>
        <w:t xml:space="preserve"> ובאתר הרשות לשירות אזרחי בכתובת: </w:t>
      </w:r>
    </w:p>
    <w:p w14:paraId="4268C9D5" w14:textId="0532D435" w:rsidR="006336A9" w:rsidRPr="006336A9" w:rsidRDefault="00D54F09" w:rsidP="009F5B24">
      <w:pPr>
        <w:spacing w:after="0" w:line="360" w:lineRule="auto"/>
        <w:ind w:left="379"/>
        <w:jc w:val="both"/>
        <w:rPr>
          <w:rFonts w:ascii="David" w:hAnsi="David" w:cs="David"/>
          <w:rtl/>
        </w:rPr>
      </w:pPr>
      <w:hyperlink r:id="rId8" w:history="1">
        <w:r w:rsidR="009F5B24" w:rsidRPr="006336A9">
          <w:rPr>
            <w:rStyle w:val="Hyperlink"/>
            <w:rFonts w:ascii="David" w:hAnsi="David" w:cs="David"/>
          </w:rPr>
          <w:t>https://www.gov.il/he/departments/publications/?OfficeId=1195ce53-2541-4214-8ad1-72d5273b4626</w:t>
        </w:r>
        <w:r w:rsidR="009F5B24" w:rsidRPr="006336A9">
          <w:rPr>
            <w:rStyle w:val="Hyperlink"/>
            <w:rFonts w:ascii="David" w:hAnsi="David" w:cs="David"/>
            <w:rtl/>
          </w:rPr>
          <w:t>&amp;</w:t>
        </w:r>
        <w:r w:rsidR="009F5B24" w:rsidRPr="006336A9">
          <w:rPr>
            <w:rStyle w:val="Hyperlink"/>
            <w:rFonts w:ascii="David" w:hAnsi="David" w:cs="David"/>
          </w:rPr>
          <w:t>skip=0</w:t>
        </w:r>
        <w:r w:rsidR="009F5B24" w:rsidRPr="006336A9">
          <w:rPr>
            <w:rStyle w:val="Hyperlink"/>
            <w:rFonts w:ascii="David" w:hAnsi="David" w:cs="David"/>
            <w:rtl/>
          </w:rPr>
          <w:t>&amp;</w:t>
        </w:r>
        <w:r w:rsidR="009F5B24" w:rsidRPr="006336A9">
          <w:rPr>
            <w:rStyle w:val="Hyperlink"/>
            <w:rFonts w:ascii="David" w:hAnsi="David" w:cs="David"/>
          </w:rPr>
          <w:t>limit=10</w:t>
        </w:r>
      </w:hyperlink>
      <w:r w:rsidR="009F5B24" w:rsidRPr="009F5B24">
        <w:rPr>
          <w:rFonts w:ascii="David" w:hAnsi="David" w:cs="David"/>
          <w:rtl/>
        </w:rPr>
        <w:t>.</w:t>
      </w:r>
      <w:r w:rsidR="006336A9" w:rsidRPr="006336A9">
        <w:rPr>
          <w:rFonts w:ascii="David" w:hAnsi="David" w:cs="David"/>
          <w:rtl/>
        </w:rPr>
        <w:t xml:space="preserve"> יובהר כי במקרה של בעיה בהורדת הקבצים מאתר מנהל הרכש ומאתר הרשות ניתן לפנות לרשות בדואר אלקטרוני באמצעות כתובת המייל: </w:t>
      </w:r>
      <w:hyperlink r:id="rId9" w:tgtFrame="_blank" w:history="1">
        <w:r w:rsidR="006336A9" w:rsidRPr="006336A9">
          <w:rPr>
            <w:rStyle w:val="Hyperlink"/>
            <w:rFonts w:ascii="David" w:hAnsi="David" w:cs="David"/>
          </w:rPr>
          <w:t>michrazim-ncs@ncs.gov.il</w:t>
        </w:r>
      </w:hyperlink>
      <w:r w:rsidR="006336A9" w:rsidRPr="006336A9">
        <w:rPr>
          <w:rFonts w:ascii="David" w:hAnsi="David" w:cs="David"/>
          <w:rtl/>
        </w:rPr>
        <w:t>. </w:t>
      </w:r>
    </w:p>
    <w:p w14:paraId="4913C413" w14:textId="77777777" w:rsidR="006336A9" w:rsidRPr="006336A9" w:rsidRDefault="006336A9" w:rsidP="009F5B24">
      <w:pPr>
        <w:numPr>
          <w:ilvl w:val="0"/>
          <w:numId w:val="37"/>
        </w:numPr>
        <w:spacing w:after="0" w:line="360" w:lineRule="auto"/>
        <w:jc w:val="both"/>
        <w:rPr>
          <w:rFonts w:ascii="David" w:hAnsi="David" w:cs="David"/>
          <w:rtl/>
        </w:rPr>
      </w:pPr>
      <w:r w:rsidRPr="006336A9">
        <w:rPr>
          <w:rFonts w:ascii="David" w:hAnsi="David" w:cs="David"/>
          <w:rtl/>
        </w:rPr>
        <w:t>כל שינוי במסמכי המכרז שיבוצע לאחר פרסום המכרז, לרבות שינויים מהותיים, לרבות שינויים בתנאי הסף ושינוי מועדים יעודכן באתר הרכש הממשלתי וכן באתר הרשות.  </w:t>
      </w:r>
    </w:p>
    <w:p w14:paraId="5DC4D4FD" w14:textId="77777777" w:rsidR="009F5B24" w:rsidRPr="009F5B24" w:rsidRDefault="009F5B24" w:rsidP="009F5B24">
      <w:pPr>
        <w:pStyle w:val="a9"/>
        <w:numPr>
          <w:ilvl w:val="1"/>
          <w:numId w:val="37"/>
        </w:numPr>
        <w:tabs>
          <w:tab w:val="left" w:pos="1473"/>
        </w:tabs>
        <w:spacing w:before="240" w:after="0" w:line="360" w:lineRule="auto"/>
        <w:jc w:val="both"/>
        <w:rPr>
          <w:rFonts w:ascii="David" w:eastAsia="Times New Roman" w:hAnsi="David" w:cs="David"/>
          <w:b/>
          <w:bCs/>
          <w:sz w:val="24"/>
        </w:rPr>
      </w:pPr>
      <w:bookmarkStart w:id="8" w:name="_Ref378254856"/>
      <w:bookmarkStart w:id="9" w:name="_Ref384667452"/>
      <w:r w:rsidRPr="009F5B24">
        <w:rPr>
          <w:rFonts w:ascii="David" w:eastAsia="Times New Roman" w:hAnsi="David" w:cs="David"/>
          <w:b/>
          <w:bCs/>
          <w:sz w:val="24"/>
          <w:rtl/>
        </w:rPr>
        <w:t>הנחיות להגשת הצעות במכרז:</w:t>
      </w:r>
    </w:p>
    <w:p w14:paraId="632BE305" w14:textId="77777777" w:rsidR="009F5B24" w:rsidRPr="009F5B24" w:rsidRDefault="009F5B24" w:rsidP="009F5B24">
      <w:pPr>
        <w:pStyle w:val="a9"/>
        <w:numPr>
          <w:ilvl w:val="2"/>
          <w:numId w:val="37"/>
        </w:numPr>
        <w:spacing w:before="240" w:after="0" w:line="360" w:lineRule="auto"/>
        <w:jc w:val="both"/>
        <w:rPr>
          <w:rFonts w:ascii="David" w:hAnsi="David" w:cs="David"/>
        </w:rPr>
      </w:pPr>
      <w:r w:rsidRPr="009F5B24">
        <w:rPr>
          <w:rFonts w:ascii="David" w:hAnsi="David" w:cs="David"/>
          <w:rtl/>
        </w:rPr>
        <w:t>הגשת ההצעות למכרז תבוצע באופן מקוון, באמצעות מערכת יהלום</w:t>
      </w:r>
      <w:r w:rsidRPr="009F5B24">
        <w:rPr>
          <w:rFonts w:ascii="David" w:hAnsi="David" w:cs="David"/>
        </w:rPr>
        <w:t>.</w:t>
      </w:r>
    </w:p>
    <w:p w14:paraId="25B13359" w14:textId="77777777" w:rsidR="009F5B24" w:rsidRPr="009F5B24" w:rsidRDefault="009F5B24" w:rsidP="009F5B24">
      <w:pPr>
        <w:pStyle w:val="a9"/>
        <w:numPr>
          <w:ilvl w:val="2"/>
          <w:numId w:val="37"/>
        </w:numPr>
        <w:spacing w:before="240" w:after="0" w:line="360" w:lineRule="auto"/>
        <w:jc w:val="both"/>
        <w:rPr>
          <w:rFonts w:ascii="David" w:hAnsi="David" w:cs="David"/>
        </w:rPr>
      </w:pPr>
      <w:bookmarkStart w:id="10" w:name="_Ref157012977"/>
      <w:r w:rsidRPr="009F5B24">
        <w:rPr>
          <w:rFonts w:ascii="David" w:hAnsi="David" w:cs="David"/>
          <w:rtl/>
        </w:rPr>
        <w:t>קישור למערכת לצורך הגשת הצעות במכרז באופן מקוון יפורסם בדף המכרז. מציע אשר מעוניין להגיש שאלות הבהרה והערות או שמעוניין להגיש את הצעתו במכרז נדרש ללחוץ על הקישור "להגשת שאלות והצעות" בדף המכרז, אשר יעביר אותו למערכת</w:t>
      </w:r>
      <w:r w:rsidRPr="009F5B24">
        <w:rPr>
          <w:rFonts w:ascii="David" w:hAnsi="David" w:cs="David"/>
        </w:rPr>
        <w:t>.</w:t>
      </w:r>
      <w:bookmarkEnd w:id="10"/>
    </w:p>
    <w:p w14:paraId="1A0BB2D4" w14:textId="77777777" w:rsidR="009F5B24" w:rsidRPr="009F5B24" w:rsidRDefault="009F5B24" w:rsidP="009F5B24">
      <w:pPr>
        <w:pStyle w:val="a9"/>
        <w:numPr>
          <w:ilvl w:val="2"/>
          <w:numId w:val="37"/>
        </w:numPr>
        <w:spacing w:before="240" w:after="0" w:line="360" w:lineRule="auto"/>
        <w:jc w:val="both"/>
        <w:rPr>
          <w:rFonts w:ascii="David" w:hAnsi="David" w:cs="David"/>
        </w:rPr>
      </w:pPr>
      <w:r w:rsidRPr="009F5B24">
        <w:rPr>
          <w:rFonts w:ascii="David" w:hAnsi="David" w:cs="David"/>
          <w:rtl/>
        </w:rPr>
        <w:t>הליך הגשת ההצעות במערכת כולל 2 שלבים</w:t>
      </w:r>
      <w:r w:rsidRPr="009F5B24">
        <w:rPr>
          <w:rFonts w:ascii="David" w:hAnsi="David" w:cs="David"/>
        </w:rPr>
        <w:t>:</w:t>
      </w:r>
    </w:p>
    <w:p w14:paraId="4DD82C28"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הזדהות מגיש ההצעה באמצעות מערכת ההזדהות הממשלתית</w:t>
      </w:r>
      <w:r w:rsidRPr="009F5B24">
        <w:rPr>
          <w:rFonts w:ascii="David" w:hAnsi="David" w:cs="David"/>
          <w:sz w:val="24"/>
        </w:rPr>
        <w:t>.</w:t>
      </w:r>
    </w:p>
    <w:p w14:paraId="7922DCC2"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הגשת ההצעה בתיבת המכרזים במערכת יהלום</w:t>
      </w:r>
      <w:r w:rsidRPr="009F5B24">
        <w:rPr>
          <w:rFonts w:ascii="David" w:hAnsi="David" w:cs="David"/>
          <w:sz w:val="24"/>
        </w:rPr>
        <w:t>.</w:t>
      </w:r>
    </w:p>
    <w:p w14:paraId="497C03B3" w14:textId="77777777" w:rsidR="009F5B24" w:rsidRPr="009F5B24" w:rsidRDefault="009F5B24" w:rsidP="009F5B24">
      <w:pPr>
        <w:pStyle w:val="a9"/>
        <w:numPr>
          <w:ilvl w:val="2"/>
          <w:numId w:val="37"/>
        </w:numPr>
        <w:spacing w:before="240" w:after="0" w:line="360" w:lineRule="auto"/>
        <w:jc w:val="both"/>
        <w:rPr>
          <w:rFonts w:ascii="David" w:hAnsi="David" w:cs="David"/>
        </w:rPr>
      </w:pPr>
      <w:r w:rsidRPr="009F5B24">
        <w:rPr>
          <w:rFonts w:ascii="David" w:hAnsi="David" w:cs="David"/>
          <w:rtl/>
        </w:rPr>
        <w:t>פעולות במערכת ההזדהות</w:t>
      </w:r>
      <w:r w:rsidRPr="009F5B24">
        <w:rPr>
          <w:rFonts w:ascii="David" w:hAnsi="David" w:cs="David"/>
        </w:rPr>
        <w:t>:</w:t>
      </w:r>
    </w:p>
    <w:p w14:paraId="35A6C25E"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9F5B24">
        <w:rPr>
          <w:rFonts w:ascii="David" w:hAnsi="David" w:cs="David"/>
          <w:sz w:val="24"/>
        </w:rPr>
        <w:t xml:space="preserve">. </w:t>
      </w:r>
    </w:p>
    <w:p w14:paraId="597B6FE8"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lastRenderedPageBreak/>
        <w:t>מגיש הצעה אשר רשום למערכת ההזדהות הממשלתית, יידרש לאמת את זהותו לצורך מעבר לשלב הגשת ההצעה</w:t>
      </w:r>
      <w:r w:rsidRPr="009F5B24">
        <w:rPr>
          <w:rFonts w:ascii="David" w:hAnsi="David" w:cs="David"/>
          <w:sz w:val="24"/>
        </w:rPr>
        <w:t>.</w:t>
      </w:r>
    </w:p>
    <w:p w14:paraId="6F80F65D"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11" w:name="Mail"/>
      <w:r w:rsidRPr="009F5B24">
        <w:rPr>
          <w:rFonts w:ascii="David" w:hAnsi="David" w:cs="David"/>
          <w:sz w:val="24"/>
        </w:rPr>
        <w:fldChar w:fldCharType="begin"/>
      </w:r>
      <w:r w:rsidRPr="009F5B24">
        <w:rPr>
          <w:rFonts w:ascii="David" w:hAnsi="David" w:cs="David"/>
          <w:sz w:val="24"/>
        </w:rPr>
        <w:instrText>HYPERLINK "mailto:moked@mail.gov.il" \o "</w:instrText>
      </w:r>
      <w:r w:rsidRPr="009F5B24">
        <w:rPr>
          <w:rFonts w:ascii="David" w:hAnsi="David" w:cs="David"/>
          <w:sz w:val="24"/>
          <w:rtl/>
        </w:rPr>
        <w:instrText>דואל מוקד התמיכה של המערכת</w:instrText>
      </w:r>
      <w:r w:rsidRPr="009F5B24">
        <w:rPr>
          <w:rFonts w:ascii="David" w:hAnsi="David" w:cs="David"/>
          <w:sz w:val="24"/>
        </w:rPr>
        <w:instrText>"</w:instrText>
      </w:r>
      <w:r w:rsidRPr="009F5B24">
        <w:rPr>
          <w:rFonts w:ascii="David" w:hAnsi="David" w:cs="David"/>
          <w:sz w:val="24"/>
        </w:rPr>
        <w:fldChar w:fldCharType="separate"/>
      </w:r>
      <w:r w:rsidRPr="009F5B24">
        <w:rPr>
          <w:rStyle w:val="Hyperlink"/>
          <w:rFonts w:ascii="David" w:hAnsi="David" w:cs="David"/>
          <w:sz w:val="24"/>
        </w:rPr>
        <w:t>moked@mail.gov.il</w:t>
      </w:r>
      <w:r w:rsidRPr="009F5B24">
        <w:rPr>
          <w:rFonts w:ascii="David" w:hAnsi="David" w:cs="David"/>
          <w:sz w:val="24"/>
        </w:rPr>
        <w:fldChar w:fldCharType="end"/>
      </w:r>
      <w:bookmarkEnd w:id="11"/>
      <w:r w:rsidRPr="009F5B24">
        <w:rPr>
          <w:rFonts w:ascii="David" w:hAnsi="David" w:cs="David"/>
          <w:sz w:val="24"/>
          <w:rtl/>
        </w:rPr>
        <w:t>, טלפון נוסף – 08-6863100).</w:t>
      </w:r>
    </w:p>
    <w:p w14:paraId="41783AE2"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 xml:space="preserve">פרטים נוספים על אודות הליך ההרשמה </w:t>
      </w:r>
      <w:hyperlink r:id="rId10" w:tooltip="פרטים נוספים על אודות הליך ההרשמה" w:history="1">
        <w:r w:rsidRPr="009F5B24">
          <w:rPr>
            <w:rStyle w:val="Hyperlink"/>
            <w:rFonts w:ascii="David" w:hAnsi="David" w:cs="David"/>
            <w:sz w:val="24"/>
            <w:rtl/>
          </w:rPr>
          <w:t>מפורטים בקישור זה</w:t>
        </w:r>
      </w:hyperlink>
      <w:r w:rsidRPr="009F5B24">
        <w:rPr>
          <w:rFonts w:ascii="David" w:hAnsi="David" w:cs="David"/>
          <w:sz w:val="24"/>
          <w:rtl/>
        </w:rPr>
        <w:t>.</w:t>
      </w:r>
    </w:p>
    <w:p w14:paraId="3C77B590"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r w:rsidRPr="009F5B24">
        <w:rPr>
          <w:rFonts w:ascii="David" w:hAnsi="David" w:cs="David"/>
          <w:sz w:val="24"/>
        </w:rPr>
        <w:t>.</w:t>
      </w:r>
    </w:p>
    <w:p w14:paraId="577D1766" w14:textId="77777777" w:rsidR="009F5B24" w:rsidRPr="009F5B24" w:rsidRDefault="009F5B24" w:rsidP="009F5B24">
      <w:pPr>
        <w:pStyle w:val="a9"/>
        <w:numPr>
          <w:ilvl w:val="2"/>
          <w:numId w:val="37"/>
        </w:numPr>
        <w:spacing w:before="240" w:after="0" w:line="360" w:lineRule="auto"/>
        <w:jc w:val="both"/>
        <w:rPr>
          <w:rFonts w:ascii="David" w:hAnsi="David" w:cs="David"/>
        </w:rPr>
      </w:pPr>
      <w:r w:rsidRPr="009F5B24">
        <w:rPr>
          <w:rFonts w:ascii="David" w:hAnsi="David" w:cs="David"/>
          <w:rtl/>
        </w:rPr>
        <w:t>פעולות במערכת יהלום</w:t>
      </w:r>
      <w:r w:rsidRPr="009F5B24">
        <w:rPr>
          <w:rFonts w:ascii="David" w:hAnsi="David" w:cs="David"/>
        </w:rPr>
        <w:t>:</w:t>
      </w:r>
    </w:p>
    <w:p w14:paraId="74F785D5"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6D63E27"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r w:rsidRPr="009F5B24">
        <w:rPr>
          <w:rFonts w:ascii="David" w:hAnsi="David" w:cs="David"/>
          <w:sz w:val="24"/>
          <w:u w:val="single"/>
          <w:rtl/>
        </w:rPr>
        <w:t xml:space="preserve">יובהר כי באחריות המציע להעלות את הקבצים המתאימים לשדות הרלוונטיים וכי הגשת </w:t>
      </w:r>
      <w:r w:rsidRPr="009F5B24">
        <w:rPr>
          <w:rFonts w:ascii="David" w:hAnsi="David" w:cs="David"/>
          <w:sz w:val="24"/>
          <w:rtl/>
        </w:rPr>
        <w:t>קבצים בשדות שגויים עשויה להביא לפגיעה בניקוד ההצעה ואף לפסילתה. הרשות אינה חייבת לחלץ מידע שהוגש או נמסר בשדה לא נכון.</w:t>
      </w:r>
    </w:p>
    <w:p w14:paraId="741B4F15"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tl/>
        </w:rPr>
      </w:pPr>
      <w:r w:rsidRPr="009F5B24">
        <w:rPr>
          <w:rFonts w:ascii="David" w:hAnsi="David" w:cs="David"/>
          <w:sz w:val="24"/>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sidRPr="009F5B24">
        <w:rPr>
          <w:rFonts w:ascii="David" w:hAnsi="David" w:cs="David"/>
          <w:sz w:val="24"/>
        </w:rPr>
        <w:t>.</w:t>
      </w:r>
    </w:p>
    <w:p w14:paraId="56B5CE91"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מציע יוכל לעדכן את הצעתו כל עוד לא חלף המועד האחרון להגשת הצעה.</w:t>
      </w:r>
    </w:p>
    <w:p w14:paraId="17C266EC"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tl/>
        </w:rPr>
      </w:pPr>
      <w:r w:rsidRPr="009F5B24">
        <w:rPr>
          <w:rFonts w:ascii="David" w:hAnsi="David" w:cs="David"/>
          <w:sz w:val="24"/>
          <w:rtl/>
        </w:rPr>
        <w:t>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w:t>
      </w:r>
    </w:p>
    <w:p w14:paraId="17F321D6"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לא ניתן יהיה להגיש הצעות במערכת לאחר המועד האחרון להגשת הצעות</w:t>
      </w:r>
      <w:r w:rsidRPr="009F5B24">
        <w:rPr>
          <w:rFonts w:ascii="David" w:hAnsi="David" w:cs="David"/>
          <w:sz w:val="24"/>
        </w:rPr>
        <w:t>.</w:t>
      </w:r>
    </w:p>
    <w:p w14:paraId="6565C7C3"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9F5B24">
        <w:rPr>
          <w:rFonts w:ascii="David" w:hAnsi="David" w:cs="David"/>
          <w:sz w:val="24"/>
        </w:rPr>
        <w:t>.</w:t>
      </w:r>
    </w:p>
    <w:p w14:paraId="0CAD6673"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Pr>
      </w:pPr>
      <w:r w:rsidRPr="009F5B24">
        <w:rPr>
          <w:rFonts w:ascii="David" w:hAnsi="David" w:cs="David"/>
          <w:sz w:val="24"/>
          <w:rtl/>
        </w:rPr>
        <w:t>במסגרת הגשת ההצעות במערכת, ישנן מגבלות טכניות שונות כגון:</w:t>
      </w:r>
    </w:p>
    <w:p w14:paraId="733FFEC0"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 xml:space="preserve">ניתן להעלות עד 10 קבצים, כאשר גודל מקסימאלי של כל קובץ הוא עד </w:t>
      </w:r>
      <w:r w:rsidRPr="009F5B24">
        <w:rPr>
          <w:rFonts w:ascii="David" w:hAnsi="David" w:cs="David"/>
          <w:sz w:val="24"/>
        </w:rPr>
        <w:t>15MB</w:t>
      </w:r>
      <w:r w:rsidRPr="009F5B24">
        <w:rPr>
          <w:rFonts w:ascii="David" w:hAnsi="David" w:cs="David"/>
          <w:sz w:val="24"/>
          <w:rtl/>
        </w:rPr>
        <w:t>.</w:t>
      </w:r>
    </w:p>
    <w:p w14:paraId="791CF5B2"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פרק הזמן שבו המערכת מתנתקת בהיעדר פעולה של משתמש (20 דקות ל-</w:t>
      </w:r>
      <w:r w:rsidRPr="009F5B24">
        <w:rPr>
          <w:rFonts w:ascii="David" w:hAnsi="David" w:cs="David"/>
          <w:sz w:val="24"/>
        </w:rPr>
        <w:t>Time out</w:t>
      </w:r>
      <w:r w:rsidRPr="009F5B24">
        <w:rPr>
          <w:rFonts w:ascii="David" w:hAnsi="David" w:cs="David"/>
          <w:sz w:val="24"/>
          <w:rtl/>
        </w:rPr>
        <w:t>).</w:t>
      </w:r>
    </w:p>
    <w:p w14:paraId="670AA7DF"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 xml:space="preserve">מגבלות טכניות נוספות - על מנת להכיר את שאר מגבלות המערכת, באחריות מגיש ההצעה לקרוא, מבעוד מועד, את </w:t>
      </w:r>
      <w:hyperlink r:id="rId11" w:history="1">
        <w:r w:rsidRPr="009F5B24">
          <w:rPr>
            <w:rFonts w:ascii="David" w:hAnsi="David" w:cs="David"/>
            <w:sz w:val="24"/>
            <w:rtl/>
          </w:rPr>
          <w:t>המדריך להגשת הצעות באמצעות תיבת מכרזים דיגיטלית</w:t>
        </w:r>
      </w:hyperlink>
      <w:r w:rsidRPr="009F5B24">
        <w:rPr>
          <w:rFonts w:ascii="David" w:hAnsi="David" w:cs="David"/>
          <w:sz w:val="24"/>
          <w:rtl/>
        </w:rPr>
        <w:t xml:space="preserve">. בנוסף, לרשותו של מגיש הצעה </w:t>
      </w:r>
      <w:hyperlink r:id="rId12" w:tooltip="חומרי הדרכה" w:history="1">
        <w:r w:rsidRPr="009F5B24">
          <w:rPr>
            <w:rStyle w:val="Hyperlink"/>
            <w:rFonts w:ascii="David" w:hAnsi="David" w:cs="David"/>
            <w:sz w:val="24"/>
            <w:rtl/>
          </w:rPr>
          <w:t>חומרי הדרכה</w:t>
        </w:r>
      </w:hyperlink>
      <w:r w:rsidRPr="009F5B24">
        <w:rPr>
          <w:rFonts w:ascii="David" w:hAnsi="David" w:cs="David"/>
          <w:sz w:val="24"/>
          <w:rtl/>
        </w:rPr>
        <w:t xml:space="preserve">, אשר נועדו לסייע בהגשת </w:t>
      </w:r>
      <w:r w:rsidRPr="009F5B24">
        <w:rPr>
          <w:rFonts w:ascii="David" w:hAnsi="David" w:cs="David"/>
          <w:sz w:val="24"/>
          <w:rtl/>
        </w:rPr>
        <w:lastRenderedPageBreak/>
        <w:t xml:space="preserve">הצעות. </w:t>
      </w:r>
    </w:p>
    <w:p w14:paraId="1ED6F9BE" w14:textId="77777777" w:rsidR="009F5B24" w:rsidRPr="009F5B24" w:rsidRDefault="009F5B24" w:rsidP="009F5B24">
      <w:pPr>
        <w:pStyle w:val="a9"/>
        <w:numPr>
          <w:ilvl w:val="3"/>
          <w:numId w:val="37"/>
        </w:numPr>
        <w:spacing w:after="0" w:line="360" w:lineRule="auto"/>
        <w:contextualSpacing w:val="0"/>
        <w:jc w:val="both"/>
        <w:rPr>
          <w:rFonts w:ascii="David" w:hAnsi="David" w:cs="David"/>
          <w:sz w:val="24"/>
          <w:rtl/>
        </w:rPr>
      </w:pPr>
      <w:r w:rsidRPr="009F5B24">
        <w:rPr>
          <w:rFonts w:ascii="David" w:hAnsi="David" w:cs="David"/>
          <w:sz w:val="24"/>
          <w:rtl/>
        </w:rPr>
        <w:t xml:space="preserve">לסיוע טכני במקרה של תקלה או שאלה, ניתן לפנות למוקד התמיכה בימים א'-ה' בין השעות 8:00-17:00 בכתובת הדואר האלקטרוני: </w:t>
      </w:r>
      <w:hyperlink r:id="rId13" w:tooltip="דוא&quot;ל מוקד התמיכה" w:history="1">
        <w:r w:rsidRPr="009F5B24">
          <w:rPr>
            <w:rStyle w:val="Hyperlink"/>
            <w:rFonts w:ascii="David" w:hAnsi="David" w:cs="David"/>
            <w:sz w:val="24"/>
          </w:rPr>
          <w:t>moked@mail.gov.il</w:t>
        </w:r>
      </w:hyperlink>
      <w:r w:rsidRPr="009F5B24">
        <w:rPr>
          <w:rFonts w:ascii="David" w:hAnsi="David" w:cs="David"/>
          <w:sz w:val="24"/>
          <w:rtl/>
        </w:rPr>
        <w:t xml:space="preserve"> או באמצעות הצ'אט האנושי: </w:t>
      </w:r>
      <w:hyperlink r:id="rId14" w:tooltip="צ'אט אנושי מוקד התמיכה" w:history="1">
        <w:r w:rsidRPr="009F5B24">
          <w:rPr>
            <w:rStyle w:val="Hyperlink"/>
            <w:rFonts w:ascii="David" w:hAnsi="David" w:cs="David"/>
            <w:sz w:val="24"/>
          </w:rPr>
          <w:t>https://mygovchat.gov.il/icr/bot.aspx?l=3</w:t>
        </w:r>
      </w:hyperlink>
      <w:r w:rsidRPr="009F5B24">
        <w:rPr>
          <w:rFonts w:ascii="David" w:hAnsi="David" w:cs="David"/>
          <w:sz w:val="24"/>
          <w:rtl/>
        </w:rPr>
        <w:t>.</w:t>
      </w:r>
      <w:r w:rsidRPr="009F5B24">
        <w:rPr>
          <w:rFonts w:ascii="David" w:hAnsi="David" w:cs="David"/>
          <w:sz w:val="24"/>
        </w:rPr>
        <w:t xml:space="preserve"> </w:t>
      </w:r>
    </w:p>
    <w:p w14:paraId="3837BECC"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בפניה יש לציין את שם המכרז, המועד האחרון להגשת ההצעות ובמידת הצורך לצרף צילומי מסך</w:t>
      </w:r>
      <w:r w:rsidRPr="009F5B24">
        <w:rPr>
          <w:rFonts w:ascii="David" w:hAnsi="David" w:cs="David"/>
          <w:sz w:val="24"/>
        </w:rPr>
        <w:t>.</w:t>
      </w:r>
    </w:p>
    <w:p w14:paraId="4D9F6A9B"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 xml:space="preserve">זמן ההמתנה מרגע משלוח הפניה ועד לחזרת נציג שירות לא יעלה על 4 שעות </w:t>
      </w:r>
      <w:r w:rsidRPr="009F5B24">
        <w:rPr>
          <w:rFonts w:ascii="David" w:hAnsi="David" w:cs="David"/>
          <w:b/>
          <w:bCs/>
          <w:sz w:val="24"/>
          <w:rtl/>
        </w:rPr>
        <w:t>בטווח שעות פעילות המוקד</w:t>
      </w:r>
      <w:r w:rsidRPr="009F5B24">
        <w:rPr>
          <w:rFonts w:ascii="David" w:hAnsi="David" w:cs="David"/>
          <w:sz w:val="24"/>
        </w:rPr>
        <w:t xml:space="preserve"> .</w:t>
      </w:r>
    </w:p>
    <w:p w14:paraId="77C9959F"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מוקד התמיכה אינו מתחייב לספק מענה לפניות אשר יתקבלו בזמן קצר מ-4 שעות מהמועד האחרון להגשת הצעות / מועד סגירת המוקד</w:t>
      </w:r>
      <w:r w:rsidRPr="009F5B24">
        <w:rPr>
          <w:rFonts w:ascii="David" w:hAnsi="David" w:cs="David"/>
          <w:sz w:val="24"/>
        </w:rPr>
        <w:t>.</w:t>
      </w:r>
      <w:r w:rsidRPr="009F5B24">
        <w:rPr>
          <w:rFonts w:ascii="David" w:hAnsi="David" w:cs="David"/>
          <w:sz w:val="24"/>
          <w:rtl/>
        </w:rPr>
        <w:t xml:space="preserve"> לתשומת לב כי המועד האחרון להגשת ההצעות חל בשעה 23:59, ועל כן על המציעים המעוניינים בסיוע של מוקד התמיכה לקחת בחשבון כי מוקד התמיכה נסגר בשעה 17:00.</w:t>
      </w:r>
    </w:p>
    <w:p w14:paraId="0B7DE263" w14:textId="77777777" w:rsidR="009F5B24" w:rsidRPr="009F5B24" w:rsidRDefault="009F5B24" w:rsidP="009F5B24">
      <w:pPr>
        <w:pStyle w:val="a9"/>
        <w:widowControl w:val="0"/>
        <w:numPr>
          <w:ilvl w:val="4"/>
          <w:numId w:val="37"/>
        </w:numPr>
        <w:spacing w:after="0" w:line="360" w:lineRule="auto"/>
        <w:ind w:left="2647" w:hanging="861"/>
        <w:jc w:val="both"/>
        <w:rPr>
          <w:rFonts w:ascii="David" w:hAnsi="David" w:cs="David"/>
          <w:sz w:val="24"/>
        </w:rPr>
      </w:pPr>
      <w:r w:rsidRPr="009F5B24">
        <w:rPr>
          <w:rFonts w:ascii="David" w:hAnsi="David" w:cs="David"/>
          <w:sz w:val="24"/>
          <w:rtl/>
        </w:rPr>
        <w:t>מציע אשר מגיש את הצעתו כאשר נשארו פחות מ-4 שעות להגשת הצעות במכרז / מועד סגירת המוקד לוקח על עצמו את הסיכון שבמקרה של תקלה נציג השירות לא יספיק לפתור את הבעיה הטכנית שלו או לענות על שאלה שיש לו.</w:t>
      </w:r>
      <w:r w:rsidRPr="009F5B24">
        <w:rPr>
          <w:rFonts w:ascii="David" w:hAnsi="David" w:cs="David"/>
          <w:sz w:val="24"/>
        </w:rPr>
        <w:t xml:space="preserve"> </w:t>
      </w:r>
    </w:p>
    <w:p w14:paraId="7762998C" w14:textId="77777777" w:rsidR="009F5B24" w:rsidRPr="009F5B24" w:rsidRDefault="009F5B24" w:rsidP="009F5B24">
      <w:pPr>
        <w:pStyle w:val="a9"/>
        <w:numPr>
          <w:ilvl w:val="2"/>
          <w:numId w:val="37"/>
        </w:numPr>
        <w:spacing w:after="0" w:line="360" w:lineRule="auto"/>
        <w:jc w:val="both"/>
        <w:rPr>
          <w:rFonts w:ascii="David" w:hAnsi="David" w:cs="David"/>
        </w:rPr>
      </w:pPr>
      <w:r w:rsidRPr="009F5B24">
        <w:rPr>
          <w:rFonts w:ascii="David" w:hAnsi="David" w:cs="David"/>
          <w:rtl/>
        </w:rPr>
        <w:t>על מציע במכרז האחריות הבלעדית להגיש את ההצעה לפני המועד האחרון להגשת הצעות.</w:t>
      </w:r>
    </w:p>
    <w:p w14:paraId="1CA988CC" w14:textId="77777777" w:rsidR="009F5B24" w:rsidRPr="009F5B24" w:rsidRDefault="009F5B24" w:rsidP="009F5B24">
      <w:pPr>
        <w:pStyle w:val="a9"/>
        <w:numPr>
          <w:ilvl w:val="2"/>
          <w:numId w:val="37"/>
        </w:numPr>
        <w:spacing w:before="240" w:after="0" w:line="360" w:lineRule="auto"/>
        <w:jc w:val="both"/>
        <w:rPr>
          <w:rFonts w:ascii="David" w:hAnsi="David" w:cs="David"/>
        </w:rPr>
      </w:pPr>
      <w:r w:rsidRPr="009F5B24">
        <w:rPr>
          <w:rFonts w:ascii="David" w:hAnsi="David" w:cs="David"/>
          <w:rtl/>
        </w:rPr>
        <w:t>על המציע להביא בחשבון כי בסמוך למועד האחרון להגשת ההצעות ייתכן עומס על מערכת ההגשה או תקלות טכניות אחרות אשר עלולים למנוע את הגשת הצעתו במועד. על המציע להיערך לכך, ולהגיש את הצעתו מבעוד מועד. למציע לא תהיה כל טענה לרשות באשר לתקלה שהתגלתה במערכת ההזדהות או במערכת הגשת ההצעות סמוך למועד האחרון להגשת הצעות, גם אם כתוצאה מכך הוא לא הצליח להגיש את הצעתו במכרז</w:t>
      </w:r>
      <w:r w:rsidRPr="009F5B24">
        <w:rPr>
          <w:rFonts w:ascii="David" w:hAnsi="David" w:cs="David"/>
        </w:rPr>
        <w:t>.</w:t>
      </w:r>
    </w:p>
    <w:bookmarkEnd w:id="8"/>
    <w:bookmarkEnd w:id="9"/>
    <w:p w14:paraId="2EF1B42E" w14:textId="77777777" w:rsidR="009F5B24" w:rsidRPr="009F5B24" w:rsidRDefault="009F5B24" w:rsidP="009F5B24">
      <w:pPr>
        <w:pStyle w:val="a9"/>
        <w:numPr>
          <w:ilvl w:val="1"/>
          <w:numId w:val="37"/>
        </w:numPr>
        <w:tabs>
          <w:tab w:val="left" w:pos="1473"/>
        </w:tabs>
        <w:spacing w:after="0" w:line="360" w:lineRule="auto"/>
        <w:contextualSpacing w:val="0"/>
        <w:jc w:val="both"/>
        <w:rPr>
          <w:rFonts w:ascii="David" w:hAnsi="David" w:cs="David"/>
        </w:rPr>
      </w:pPr>
      <w:r w:rsidRPr="009F5B24">
        <w:rPr>
          <w:rFonts w:ascii="David" w:hAnsi="David" w:cs="David"/>
          <w:rtl/>
        </w:rPr>
        <w:t>הרשות רשאית, לפי שיקול דעתה הבלעדי המוחלט, להאריך את המועד להגשת הצעות. למציעים לא תהיה כל טענה, דרישה או תביעה עם הארכת המועד כאמור.</w:t>
      </w:r>
    </w:p>
    <w:p w14:paraId="099A19C9" w14:textId="77777777" w:rsidR="009F5B24" w:rsidRPr="009F5B24" w:rsidRDefault="009F5B24" w:rsidP="009F5B24">
      <w:pPr>
        <w:pStyle w:val="a9"/>
        <w:numPr>
          <w:ilvl w:val="1"/>
          <w:numId w:val="37"/>
        </w:numPr>
        <w:tabs>
          <w:tab w:val="left" w:pos="1473"/>
        </w:tabs>
        <w:spacing w:before="240" w:after="0" w:line="360" w:lineRule="auto"/>
        <w:jc w:val="both"/>
        <w:rPr>
          <w:rFonts w:ascii="David" w:hAnsi="David" w:cs="David"/>
        </w:rPr>
      </w:pPr>
      <w:r w:rsidRPr="009F5B24">
        <w:rPr>
          <w:rFonts w:ascii="David" w:hAnsi="David" w:cs="David"/>
          <w:rtl/>
        </w:rPr>
        <w:t>כל המסמכים המצורפים לתנאי המכרז, וכן כל שינוי או הבהרה שניתנו או שיינתנו על ידי הרשות, יהוו חלק בלתי נפרד ממסמכי ומתנאי המכרז.</w:t>
      </w:r>
    </w:p>
    <w:p w14:paraId="77DBFC06" w14:textId="77777777" w:rsidR="009F5B24" w:rsidRPr="009F5B24" w:rsidRDefault="009F5B24" w:rsidP="009F5B24">
      <w:pPr>
        <w:pStyle w:val="a9"/>
        <w:numPr>
          <w:ilvl w:val="1"/>
          <w:numId w:val="37"/>
        </w:numPr>
        <w:tabs>
          <w:tab w:val="left" w:pos="1473"/>
        </w:tabs>
        <w:spacing w:before="240" w:after="0" w:line="360" w:lineRule="auto"/>
        <w:jc w:val="both"/>
        <w:rPr>
          <w:rFonts w:ascii="David" w:hAnsi="David" w:cs="David"/>
          <w:b/>
          <w:bCs/>
        </w:rPr>
      </w:pPr>
      <w:r w:rsidRPr="009F5B24">
        <w:rPr>
          <w:rFonts w:ascii="David" w:hAnsi="David" w:cs="David"/>
          <w:b/>
          <w:bCs/>
          <w:rtl/>
        </w:rPr>
        <w:t>בהגשת הצעתו מביע המציע את הסכמתו לכל תנאי המכרז ולכל האמור במסמכי המכרז.</w:t>
      </w:r>
    </w:p>
    <w:p w14:paraId="4D60615F" w14:textId="77777777" w:rsidR="009F5B24" w:rsidRPr="009F5B24" w:rsidRDefault="009F5B24" w:rsidP="009F5B24">
      <w:pPr>
        <w:pStyle w:val="a9"/>
        <w:numPr>
          <w:ilvl w:val="1"/>
          <w:numId w:val="37"/>
        </w:numPr>
        <w:tabs>
          <w:tab w:val="left" w:pos="1473"/>
        </w:tabs>
        <w:spacing w:before="240" w:after="0" w:line="360" w:lineRule="auto"/>
        <w:jc w:val="both"/>
        <w:rPr>
          <w:rFonts w:ascii="David" w:hAnsi="David" w:cs="David"/>
        </w:rPr>
      </w:pPr>
      <w:r w:rsidRPr="009F5B24">
        <w:rPr>
          <w:rFonts w:ascii="David" w:hAnsi="David" w:cs="David"/>
          <w:rtl/>
        </w:rPr>
        <w:t>הרשות לא תישא בכל אחריות להוצאה או נזק שייגרמו למציע בקשר עם הצעתו במסגרת ו/או בקשר למכרז זה, ובפרט בשל אי קבלת הצעתו. הרשות רשאית לבטל את המכרז כולו או חלק ממנו וכן לשנותו ולעדכנו (לרבות עדכוני מועדים הנקובים בו) בכל עת לפי שקול דעתה ומבלי שיהיה עליה לפצות או לשפות את המציע בגין הוצאותיו או נזקיו.</w:t>
      </w:r>
    </w:p>
    <w:p w14:paraId="058468A2" w14:textId="77777777" w:rsidR="009F5B24" w:rsidRPr="009F5B24" w:rsidRDefault="009F5B24" w:rsidP="009F5B24">
      <w:pPr>
        <w:pStyle w:val="a9"/>
        <w:numPr>
          <w:ilvl w:val="1"/>
          <w:numId w:val="37"/>
        </w:numPr>
        <w:tabs>
          <w:tab w:val="left" w:pos="1473"/>
        </w:tabs>
        <w:spacing w:before="240" w:after="0" w:line="360" w:lineRule="auto"/>
        <w:jc w:val="both"/>
        <w:rPr>
          <w:rFonts w:ascii="David" w:hAnsi="David" w:cs="David"/>
          <w:rtl/>
        </w:rPr>
      </w:pPr>
      <w:r w:rsidRPr="009F5B24">
        <w:rPr>
          <w:rFonts w:ascii="David" w:hAnsi="David" w:cs="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מהרשות, או מכל גורם מטעמה (לרבות מי מעובדיה, שלוחיה או נציגיה) על כל נזק ו/או הוצאה שיישא המציע ו/או מי מטעמו בשל כל טעם או עילה, בגין או בקשר עם ההצעה, קיומו של המכרז, הפסקתו, שינוי תנאיו או ביטולו.</w:t>
      </w:r>
    </w:p>
    <w:p w14:paraId="091BDBE9" w14:textId="77777777" w:rsidR="009F5B24" w:rsidRPr="009F5B24" w:rsidRDefault="006336A9" w:rsidP="009F5B24">
      <w:pPr>
        <w:numPr>
          <w:ilvl w:val="1"/>
          <w:numId w:val="37"/>
        </w:numPr>
        <w:spacing w:after="0" w:line="360" w:lineRule="auto"/>
        <w:jc w:val="both"/>
        <w:rPr>
          <w:rFonts w:ascii="David" w:hAnsi="David" w:cs="David"/>
        </w:rPr>
      </w:pPr>
      <w:r w:rsidRPr="006336A9">
        <w:rPr>
          <w:rFonts w:ascii="David" w:hAnsi="David" w:cs="David"/>
          <w:b/>
          <w:bCs/>
          <w:rtl/>
        </w:rPr>
        <w:t>מציע במכרז נושא באחריות הבלעדית להגשת הצעה לפני המועד האחרון להגשת ההצעות.</w:t>
      </w:r>
      <w:r w:rsidRPr="006336A9">
        <w:rPr>
          <w:rFonts w:ascii="David" w:hAnsi="David" w:cs="David"/>
          <w:rtl/>
        </w:rPr>
        <w:t> </w:t>
      </w:r>
    </w:p>
    <w:p w14:paraId="71211E57" w14:textId="77777777" w:rsidR="009F5B24" w:rsidRPr="009F5B24" w:rsidRDefault="006336A9" w:rsidP="009F5B24">
      <w:pPr>
        <w:spacing w:after="0" w:line="360" w:lineRule="auto"/>
        <w:ind w:left="792"/>
        <w:jc w:val="both"/>
        <w:rPr>
          <w:rFonts w:ascii="David" w:hAnsi="David" w:cs="David"/>
          <w:rtl/>
        </w:rPr>
      </w:pPr>
      <w:r w:rsidRPr="006336A9">
        <w:rPr>
          <w:rFonts w:ascii="David" w:hAnsi="David" w:cs="David"/>
          <w:rtl/>
        </w:rPr>
        <w:t xml:space="preserve">על המציע לקחת בחשבון כי בסמוך למועד האחרון להגשת ההצעות ייתכן עומס על מערכת ההגשה או תקלות טכניות אחרות, אשר ימנעו מהמציע להגיש את הצעתו. </w:t>
      </w:r>
      <w:r w:rsidRPr="006336A9">
        <w:rPr>
          <w:rFonts w:ascii="David" w:hAnsi="David" w:cs="David"/>
          <w:b/>
          <w:bCs/>
          <w:rtl/>
        </w:rPr>
        <w:t>על המציע להיערך לתרחיש כאמור ולהגיש את הצעתו מבעוד מועד</w:t>
      </w:r>
      <w:r w:rsidRPr="006336A9">
        <w:rPr>
          <w:rFonts w:ascii="David" w:hAnsi="David" w:cs="David"/>
          <w:rtl/>
        </w:rPr>
        <w:t>.  </w:t>
      </w:r>
    </w:p>
    <w:p w14:paraId="29548312" w14:textId="2AE6BE59" w:rsidR="006336A9" w:rsidRPr="006336A9" w:rsidRDefault="006336A9" w:rsidP="009F5B24">
      <w:pPr>
        <w:spacing w:after="0" w:line="360" w:lineRule="auto"/>
        <w:ind w:left="792"/>
        <w:jc w:val="both"/>
        <w:rPr>
          <w:rFonts w:ascii="David" w:hAnsi="David" w:cs="David"/>
          <w:rtl/>
        </w:rPr>
      </w:pPr>
      <w:r w:rsidRPr="006336A9">
        <w:rPr>
          <w:rFonts w:ascii="David" w:hAnsi="David" w:cs="David"/>
          <w:rtl/>
        </w:rPr>
        <w:lastRenderedPageBreak/>
        <w:t>למציע לא תהיה כל טענה למזמין באשר לתקלה שהתגלתה במערכת ההזדהות או במערכת הגשת ההצעות, סמוך למועד האחרון להגשת ההצעות, גם אם כתוצאה מכך הוא לא הצליח להגיש את הצעתו במכרז. </w:t>
      </w:r>
    </w:p>
    <w:p w14:paraId="2A351897" w14:textId="21BCFBC9" w:rsidR="006336A9" w:rsidRPr="006336A9" w:rsidRDefault="006336A9" w:rsidP="009F5B24">
      <w:pPr>
        <w:numPr>
          <w:ilvl w:val="1"/>
          <w:numId w:val="37"/>
        </w:numPr>
        <w:tabs>
          <w:tab w:val="num" w:pos="720"/>
        </w:tabs>
        <w:spacing w:after="0" w:line="360" w:lineRule="auto"/>
        <w:jc w:val="both"/>
        <w:rPr>
          <w:rFonts w:ascii="David" w:hAnsi="David" w:cs="David"/>
          <w:rtl/>
        </w:rPr>
      </w:pPr>
      <w:r w:rsidRPr="006336A9">
        <w:rPr>
          <w:rFonts w:ascii="David" w:hAnsi="David" w:cs="David"/>
          <w:b/>
          <w:bCs/>
          <w:u w:val="single"/>
          <w:rtl/>
        </w:rPr>
        <w:t>שאלות הבהרה-</w:t>
      </w:r>
      <w:r w:rsidRPr="006336A9">
        <w:rPr>
          <w:rFonts w:ascii="David" w:hAnsi="David" w:cs="David"/>
          <w:rtl/>
        </w:rPr>
        <w:t xml:space="preserve"> את שאלות ההבהרה ניתן להעביר באופן מקוון </w:t>
      </w:r>
      <w:r w:rsidR="00902DFF">
        <w:rPr>
          <w:rFonts w:ascii="David" w:hAnsi="David" w:cs="David" w:hint="cs"/>
          <w:rtl/>
        </w:rPr>
        <w:t>בתאם למפורט במסמכי המכרז בלבד</w:t>
      </w:r>
      <w:r w:rsidR="00AD068A">
        <w:rPr>
          <w:rFonts w:ascii="David" w:hAnsi="David" w:cs="David" w:hint="cs"/>
          <w:rtl/>
        </w:rPr>
        <w:t xml:space="preserve"> בסעיף 8.3.5.1.</w:t>
      </w:r>
      <w:r w:rsidRPr="006336A9">
        <w:rPr>
          <w:rFonts w:ascii="David" w:hAnsi="David" w:cs="David"/>
          <w:rtl/>
        </w:rPr>
        <w:t xml:space="preserve"> </w:t>
      </w:r>
    </w:p>
    <w:p w14:paraId="51FD2488" w14:textId="77777777" w:rsidR="006336A9" w:rsidRPr="006336A9" w:rsidRDefault="006336A9" w:rsidP="009F5B24">
      <w:pPr>
        <w:numPr>
          <w:ilvl w:val="1"/>
          <w:numId w:val="37"/>
        </w:numPr>
        <w:tabs>
          <w:tab w:val="num" w:pos="720"/>
        </w:tabs>
        <w:spacing w:after="0" w:line="360" w:lineRule="auto"/>
        <w:jc w:val="both"/>
        <w:rPr>
          <w:rFonts w:ascii="David" w:hAnsi="David" w:cs="David"/>
          <w:rtl/>
        </w:rPr>
      </w:pPr>
      <w:r w:rsidRPr="006336A9">
        <w:rPr>
          <w:rFonts w:ascii="David" w:hAnsi="David" w:cs="David"/>
          <w:rtl/>
        </w:rPr>
        <w:t xml:space="preserve">המועד האחרון להגשת </w:t>
      </w:r>
      <w:r w:rsidRPr="006336A9">
        <w:rPr>
          <w:rFonts w:ascii="David" w:hAnsi="David" w:cs="David"/>
          <w:b/>
          <w:bCs/>
          <w:u w:val="single"/>
          <w:rtl/>
        </w:rPr>
        <w:t>שאלות הבהרה</w:t>
      </w:r>
      <w:r w:rsidRPr="006336A9">
        <w:rPr>
          <w:rFonts w:ascii="David" w:hAnsi="David" w:cs="David"/>
          <w:rtl/>
        </w:rPr>
        <w:t xml:space="preserve"> על ידי המציעים עד ליום </w:t>
      </w:r>
      <w:r w:rsidRPr="006336A9">
        <w:rPr>
          <w:rFonts w:ascii="David" w:hAnsi="David" w:cs="David"/>
          <w:b/>
          <w:bCs/>
          <w:u w:val="single"/>
          <w:rtl/>
        </w:rPr>
        <w:t>חמישי 02/11/2023 בשעה 15:00</w:t>
      </w:r>
      <w:r w:rsidRPr="006336A9">
        <w:rPr>
          <w:rFonts w:ascii="David" w:hAnsi="David" w:cs="David"/>
          <w:rtl/>
        </w:rPr>
        <w:t> </w:t>
      </w:r>
    </w:p>
    <w:p w14:paraId="776F60C7" w14:textId="77777777" w:rsidR="006336A9" w:rsidRPr="006336A9" w:rsidRDefault="006336A9" w:rsidP="009F5B24">
      <w:pPr>
        <w:numPr>
          <w:ilvl w:val="1"/>
          <w:numId w:val="37"/>
        </w:numPr>
        <w:tabs>
          <w:tab w:val="num" w:pos="720"/>
        </w:tabs>
        <w:spacing w:after="0" w:line="360" w:lineRule="auto"/>
        <w:jc w:val="both"/>
        <w:rPr>
          <w:rFonts w:ascii="David" w:hAnsi="David" w:cs="David"/>
          <w:rtl/>
        </w:rPr>
      </w:pPr>
      <w:r w:rsidRPr="006336A9">
        <w:rPr>
          <w:rFonts w:ascii="David" w:hAnsi="David" w:cs="David"/>
          <w:rtl/>
        </w:rPr>
        <w:t>תשובות לשאלות הבהרה יישלחו למציעים שהעבירו שאלות וכן יפורסמו באתר מנהל הרכש ובאתר הרשות. </w:t>
      </w:r>
    </w:p>
    <w:p w14:paraId="7B27C35D" w14:textId="3FF6AB2F" w:rsidR="009C0CB3" w:rsidRDefault="006336A9" w:rsidP="009F5B24">
      <w:pPr>
        <w:numPr>
          <w:ilvl w:val="1"/>
          <w:numId w:val="37"/>
        </w:numPr>
        <w:tabs>
          <w:tab w:val="num" w:pos="720"/>
        </w:tabs>
        <w:spacing w:after="0" w:line="360" w:lineRule="auto"/>
        <w:jc w:val="both"/>
        <w:rPr>
          <w:rFonts w:ascii="David" w:hAnsi="David" w:cs="David"/>
        </w:rPr>
      </w:pPr>
      <w:r w:rsidRPr="006336A9">
        <w:rPr>
          <w:rFonts w:ascii="David" w:hAnsi="David" w:cs="David"/>
          <w:rtl/>
        </w:rPr>
        <w:t>באחריות המציעים לעקוב אחר כל עדכון לגבי מכרז זה, כפי שיעודכנו באתר מנהל הרכש ובאתר האינטרנט של הרשות. </w:t>
      </w:r>
    </w:p>
    <w:p w14:paraId="7511EFC1" w14:textId="2BA068EA" w:rsidR="0092080F" w:rsidRPr="0092080F" w:rsidRDefault="0092080F" w:rsidP="0092080F">
      <w:pPr>
        <w:numPr>
          <w:ilvl w:val="0"/>
          <w:numId w:val="37"/>
        </w:numPr>
        <w:spacing w:after="0" w:line="360" w:lineRule="auto"/>
        <w:jc w:val="both"/>
        <w:rPr>
          <w:rFonts w:ascii="David" w:hAnsi="David" w:cs="David"/>
          <w:b/>
          <w:bCs/>
          <w:sz w:val="40"/>
          <w:szCs w:val="40"/>
        </w:rPr>
      </w:pPr>
      <w:r w:rsidRPr="0092080F">
        <w:rPr>
          <w:rFonts w:ascii="David" w:hAnsi="David" w:cs="David" w:hint="cs"/>
          <w:b/>
          <w:bCs/>
          <w:sz w:val="40"/>
          <w:szCs w:val="40"/>
          <w:rtl/>
        </w:rPr>
        <w:t xml:space="preserve">עדכון זה להלן מגיע בעקבות ההודעה שנתקבלה ממערכת המרכבה שמנהלת </w:t>
      </w:r>
      <w:r w:rsidRPr="0092080F">
        <w:rPr>
          <w:rFonts w:ascii="David" w:hAnsi="David" w:cs="David" w:hint="cs"/>
          <w:b/>
          <w:bCs/>
          <w:sz w:val="40"/>
          <w:szCs w:val="40"/>
          <w:rtl/>
        </w:rPr>
        <w:t>בן השאר</w:t>
      </w:r>
      <w:r w:rsidRPr="0092080F">
        <w:rPr>
          <w:rFonts w:ascii="David" w:hAnsi="David" w:cs="David" w:hint="cs"/>
          <w:b/>
          <w:bCs/>
          <w:sz w:val="40"/>
          <w:szCs w:val="40"/>
          <w:rtl/>
        </w:rPr>
        <w:t xml:space="preserve">, את מערכות הרכש הממשלתיות. בימי ההשבתה </w:t>
      </w:r>
      <w:r w:rsidR="00D54F09">
        <w:rPr>
          <w:rFonts w:ascii="David" w:hAnsi="David" w:cs="David" w:hint="cs"/>
          <w:b/>
          <w:bCs/>
          <w:sz w:val="40"/>
          <w:szCs w:val="40"/>
          <w:rtl/>
        </w:rPr>
        <w:t>כ</w:t>
      </w:r>
      <w:r w:rsidRPr="0092080F">
        <w:rPr>
          <w:rFonts w:ascii="David" w:hAnsi="David" w:cs="David" w:hint="cs"/>
          <w:b/>
          <w:bCs/>
          <w:sz w:val="40"/>
          <w:szCs w:val="40"/>
          <w:rtl/>
        </w:rPr>
        <w:t>מפורט</w:t>
      </w:r>
      <w:r w:rsidR="00D54F09">
        <w:rPr>
          <w:rFonts w:ascii="David" w:hAnsi="David" w:cs="David" w:hint="cs"/>
          <w:b/>
          <w:bCs/>
          <w:sz w:val="40"/>
          <w:szCs w:val="40"/>
          <w:rtl/>
        </w:rPr>
        <w:t>,</w:t>
      </w:r>
      <w:r w:rsidRPr="0092080F">
        <w:rPr>
          <w:rFonts w:ascii="David" w:hAnsi="David" w:cs="David" w:hint="cs"/>
          <w:b/>
          <w:bCs/>
          <w:sz w:val="40"/>
          <w:szCs w:val="40"/>
          <w:rtl/>
        </w:rPr>
        <w:t xml:space="preserve"> המערכת הדיגיטלית לא תהיה זמינה להגשת הצעות ומכרזים. עד לתאריך 24/9 כמפורט.</w:t>
      </w:r>
      <w:r>
        <w:rPr>
          <w:rFonts w:ascii="David" w:hAnsi="David" w:cs="David" w:hint="cs"/>
          <w:b/>
          <w:bCs/>
          <w:sz w:val="40"/>
          <w:szCs w:val="40"/>
          <w:rtl/>
        </w:rPr>
        <w:t xml:space="preserve"> </w:t>
      </w:r>
      <w:r w:rsidR="00D54F09">
        <w:rPr>
          <w:rFonts w:ascii="David" w:hAnsi="David" w:cs="David" w:hint="cs"/>
          <w:b/>
          <w:bCs/>
          <w:sz w:val="40"/>
          <w:szCs w:val="40"/>
          <w:rtl/>
        </w:rPr>
        <w:t xml:space="preserve"> אין שינוי נוסף בהליך המכרז. </w:t>
      </w:r>
      <w:r>
        <w:rPr>
          <w:rFonts w:ascii="David" w:hAnsi="David" w:cs="David" w:hint="cs"/>
          <w:b/>
          <w:bCs/>
          <w:sz w:val="40"/>
          <w:szCs w:val="40"/>
          <w:rtl/>
        </w:rPr>
        <w:t>לתשומת לבכם.</w:t>
      </w:r>
    </w:p>
    <w:p w14:paraId="073A025C" w14:textId="0B84BB6F" w:rsidR="0092080F" w:rsidRDefault="0092080F" w:rsidP="0092080F">
      <w:pPr>
        <w:spacing w:after="0" w:line="360" w:lineRule="auto"/>
        <w:jc w:val="both"/>
        <w:rPr>
          <w:rFonts w:ascii="David" w:hAnsi="David" w:cs="David"/>
          <w:rtl/>
        </w:rPr>
      </w:pPr>
      <w:r w:rsidRPr="0092080F">
        <w:rPr>
          <w:rFonts w:ascii="David" w:hAnsi="David" w:cs="David"/>
          <w:noProof/>
          <w:rtl/>
        </w:rPr>
        <w:lastRenderedPageBreak/>
        <w:drawing>
          <wp:inline distT="0" distB="0" distL="0" distR="0" wp14:anchorId="7E1741A6" wp14:editId="399FBBDC">
            <wp:extent cx="5714179" cy="8089521"/>
            <wp:effectExtent l="0" t="0" r="1270" b="698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9882" cy="8111752"/>
                    </a:xfrm>
                    <a:prstGeom prst="rect">
                      <a:avLst/>
                    </a:prstGeom>
                    <a:noFill/>
                    <a:ln>
                      <a:noFill/>
                    </a:ln>
                  </pic:spPr>
                </pic:pic>
              </a:graphicData>
            </a:graphic>
          </wp:inline>
        </w:drawing>
      </w:r>
    </w:p>
    <w:p w14:paraId="5FEE4AB7" w14:textId="0724E650" w:rsidR="0092080F" w:rsidRPr="009F5B24" w:rsidRDefault="0092080F" w:rsidP="0092080F">
      <w:pPr>
        <w:spacing w:after="0" w:line="360" w:lineRule="auto"/>
        <w:jc w:val="both"/>
        <w:rPr>
          <w:rFonts w:ascii="David" w:hAnsi="David" w:cs="David"/>
        </w:rPr>
      </w:pPr>
    </w:p>
    <w:sectPr w:rsidR="0092080F" w:rsidRPr="009F5B24" w:rsidSect="006336A9">
      <w:headerReference w:type="default" r:id="rId16"/>
      <w:pgSz w:w="11906" w:h="16838"/>
      <w:pgMar w:top="709"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BBDA80" w14:textId="77777777" w:rsidR="0001785C" w:rsidRDefault="0001785C" w:rsidP="006336A9">
      <w:pPr>
        <w:spacing w:after="0"/>
      </w:pPr>
      <w:r>
        <w:separator/>
      </w:r>
    </w:p>
  </w:endnote>
  <w:endnote w:type="continuationSeparator" w:id="0">
    <w:p w14:paraId="02D80531" w14:textId="77777777" w:rsidR="0001785C" w:rsidRDefault="0001785C" w:rsidP="006336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EF543C" w14:textId="77777777" w:rsidR="0001785C" w:rsidRDefault="0001785C" w:rsidP="006336A9">
      <w:pPr>
        <w:spacing w:after="0"/>
      </w:pPr>
      <w:r>
        <w:separator/>
      </w:r>
    </w:p>
  </w:footnote>
  <w:footnote w:type="continuationSeparator" w:id="0">
    <w:p w14:paraId="40F72464" w14:textId="77777777" w:rsidR="0001785C" w:rsidRDefault="0001785C" w:rsidP="006336A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35"/>
      <w:gridCol w:w="3752"/>
      <w:gridCol w:w="85"/>
    </w:tblGrid>
    <w:tr w:rsidR="006336A9" w:rsidRPr="006336A9" w14:paraId="76A42C24" w14:textId="77777777" w:rsidTr="006336A9">
      <w:trPr>
        <w:trHeight w:val="376"/>
      </w:trPr>
      <w:tc>
        <w:tcPr>
          <w:tcW w:w="5235" w:type="dxa"/>
          <w:tcBorders>
            <w:top w:val="nil"/>
            <w:left w:val="nil"/>
            <w:bottom w:val="nil"/>
            <w:right w:val="nil"/>
          </w:tcBorders>
          <w:shd w:val="clear" w:color="auto" w:fill="auto"/>
          <w:vAlign w:val="bottom"/>
          <w:hideMark/>
        </w:tcPr>
        <w:p w14:paraId="6137635B" w14:textId="3DD53440" w:rsidR="006336A9" w:rsidRPr="006336A9" w:rsidRDefault="006336A9" w:rsidP="006336A9">
          <w:pPr>
            <w:pStyle w:val="af0"/>
            <w:ind w:left="1833" w:hanging="982"/>
            <w:rPr>
              <w:rtl/>
            </w:rPr>
          </w:pPr>
          <w:r w:rsidRPr="006336A9">
            <w:rPr>
              <w:noProof/>
            </w:rPr>
            <w:drawing>
              <wp:inline distT="0" distB="0" distL="0" distR="0" wp14:anchorId="3CA65FFD" wp14:editId="55BD3225">
                <wp:extent cx="590550" cy="698500"/>
                <wp:effectExtent l="0" t="0" r="0" b="6350"/>
                <wp:docPr id="1624294972"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8500"/>
                        </a:xfrm>
                        <a:prstGeom prst="rect">
                          <a:avLst/>
                        </a:prstGeom>
                        <a:noFill/>
                        <a:ln>
                          <a:noFill/>
                        </a:ln>
                      </pic:spPr>
                    </pic:pic>
                  </a:graphicData>
                </a:graphic>
              </wp:inline>
            </w:drawing>
          </w:r>
        </w:p>
        <w:p w14:paraId="24EB7FAA" w14:textId="1DD900D1" w:rsidR="006336A9" w:rsidRPr="006336A9" w:rsidRDefault="006336A9" w:rsidP="006336A9">
          <w:pPr>
            <w:pStyle w:val="af0"/>
            <w:rPr>
              <w:rtl/>
            </w:rPr>
          </w:pPr>
          <w:r w:rsidRPr="006336A9">
            <w:rPr>
              <w:rtl/>
            </w:rPr>
            <w:t> </w:t>
          </w:r>
          <w:r w:rsidRPr="006336A9">
            <w:rPr>
              <w:noProof/>
            </w:rPr>
            <w:drawing>
              <wp:inline distT="0" distB="0" distL="0" distR="0" wp14:anchorId="290105C7" wp14:editId="27477172">
                <wp:extent cx="1695450" cy="374650"/>
                <wp:effectExtent l="0" t="0" r="0" b="6350"/>
                <wp:docPr id="118853684" name="תמונה 4" descr="תיבת טקס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תיבת טקסט"/>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95450" cy="374650"/>
                        </a:xfrm>
                        <a:prstGeom prst="rect">
                          <a:avLst/>
                        </a:prstGeom>
                        <a:noFill/>
                        <a:ln>
                          <a:noFill/>
                        </a:ln>
                      </pic:spPr>
                    </pic:pic>
                  </a:graphicData>
                </a:graphic>
              </wp:inline>
            </w:drawing>
          </w:r>
        </w:p>
      </w:tc>
      <w:tc>
        <w:tcPr>
          <w:tcW w:w="3752" w:type="dxa"/>
          <w:tcBorders>
            <w:top w:val="nil"/>
            <w:left w:val="nil"/>
            <w:bottom w:val="nil"/>
            <w:right w:val="nil"/>
          </w:tcBorders>
          <w:shd w:val="clear" w:color="auto" w:fill="auto"/>
          <w:hideMark/>
        </w:tcPr>
        <w:p w14:paraId="798D5BEB" w14:textId="77777777" w:rsidR="006336A9" w:rsidRPr="006336A9" w:rsidRDefault="006336A9" w:rsidP="006336A9">
          <w:pPr>
            <w:pStyle w:val="af0"/>
            <w:rPr>
              <w:rtl/>
            </w:rPr>
          </w:pPr>
          <w:r w:rsidRPr="006336A9">
            <w:rPr>
              <w:rtl/>
            </w:rPr>
            <w:t> </w:t>
          </w:r>
        </w:p>
        <w:p w14:paraId="3F0C4B4B" w14:textId="77DA4FBF" w:rsidR="006336A9" w:rsidRPr="006336A9" w:rsidRDefault="006336A9" w:rsidP="006336A9">
          <w:pPr>
            <w:pStyle w:val="af0"/>
            <w:rPr>
              <w:rtl/>
            </w:rPr>
          </w:pPr>
          <w:r w:rsidRPr="006336A9">
            <w:rPr>
              <w:rtl/>
            </w:rPr>
            <w:t> </w:t>
          </w:r>
        </w:p>
        <w:p w14:paraId="640B0506" w14:textId="2D194768" w:rsidR="006336A9" w:rsidRPr="006336A9" w:rsidRDefault="006336A9" w:rsidP="006336A9">
          <w:pPr>
            <w:pStyle w:val="af0"/>
            <w:rPr>
              <w:rtl/>
            </w:rPr>
          </w:pPr>
          <w:r w:rsidRPr="006336A9">
            <w:rPr>
              <w:rtl/>
            </w:rPr>
            <w:t> </w:t>
          </w:r>
          <w:r w:rsidRPr="006336A9">
            <w:rPr>
              <w:noProof/>
            </w:rPr>
            <w:drawing>
              <wp:inline distT="0" distB="0" distL="0" distR="0" wp14:anchorId="2519C720" wp14:editId="68F8CBE6">
                <wp:extent cx="1974850" cy="1183289"/>
                <wp:effectExtent l="0" t="0" r="6350" b="0"/>
                <wp:docPr id="1558994324" name="תמונה 6"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לוגו חדש"/>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991605" cy="1193328"/>
                        </a:xfrm>
                        <a:prstGeom prst="rect">
                          <a:avLst/>
                        </a:prstGeom>
                        <a:noFill/>
                        <a:ln>
                          <a:noFill/>
                        </a:ln>
                      </pic:spPr>
                    </pic:pic>
                  </a:graphicData>
                </a:graphic>
              </wp:inline>
            </w:drawing>
          </w:r>
        </w:p>
        <w:p w14:paraId="15CCB25D" w14:textId="16A471C0" w:rsidR="006336A9" w:rsidRPr="006336A9" w:rsidRDefault="006336A9" w:rsidP="006336A9">
          <w:pPr>
            <w:pStyle w:val="af0"/>
            <w:rPr>
              <w:rtl/>
            </w:rPr>
          </w:pPr>
          <w:r w:rsidRPr="006336A9">
            <w:rPr>
              <w:rtl/>
            </w:rPr>
            <w:t> </w:t>
          </w:r>
        </w:p>
      </w:tc>
      <w:tc>
        <w:tcPr>
          <w:tcW w:w="85" w:type="dxa"/>
          <w:tcBorders>
            <w:top w:val="nil"/>
            <w:left w:val="nil"/>
            <w:bottom w:val="nil"/>
            <w:right w:val="nil"/>
          </w:tcBorders>
          <w:shd w:val="clear" w:color="auto" w:fill="auto"/>
          <w:vAlign w:val="center"/>
          <w:hideMark/>
        </w:tcPr>
        <w:p w14:paraId="68E364F0" w14:textId="77777777" w:rsidR="006336A9" w:rsidRPr="006336A9" w:rsidRDefault="006336A9" w:rsidP="006336A9">
          <w:pPr>
            <w:pStyle w:val="af0"/>
            <w:rPr>
              <w:rtl/>
            </w:rPr>
          </w:pPr>
          <w:r w:rsidRPr="006336A9">
            <w:rPr>
              <w:rtl/>
            </w:rPr>
            <w:t> </w:t>
          </w:r>
        </w:p>
      </w:tc>
    </w:tr>
  </w:tbl>
  <w:p w14:paraId="2A4FFADB" w14:textId="77777777" w:rsidR="006336A9" w:rsidRDefault="006336A9" w:rsidP="006336A9">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2BE0"/>
    <w:multiLevelType w:val="multilevel"/>
    <w:tmpl w:val="B78E69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DD25FF"/>
    <w:multiLevelType w:val="multilevel"/>
    <w:tmpl w:val="B0CCFB0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F426EC"/>
    <w:multiLevelType w:val="multilevel"/>
    <w:tmpl w:val="D07E014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2C59AC"/>
    <w:multiLevelType w:val="multilevel"/>
    <w:tmpl w:val="E5C43A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574BDA"/>
    <w:multiLevelType w:val="multilevel"/>
    <w:tmpl w:val="6BC6EB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C4BF7"/>
    <w:multiLevelType w:val="multilevel"/>
    <w:tmpl w:val="F9BA0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EE7F71"/>
    <w:multiLevelType w:val="multilevel"/>
    <w:tmpl w:val="C80A9E2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08517D"/>
    <w:multiLevelType w:val="multilevel"/>
    <w:tmpl w:val="FA04F5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D8D64FD"/>
    <w:multiLevelType w:val="multilevel"/>
    <w:tmpl w:val="0846D74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FB222F2"/>
    <w:multiLevelType w:val="multilevel"/>
    <w:tmpl w:val="BB8C9B4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370131C"/>
    <w:multiLevelType w:val="multilevel"/>
    <w:tmpl w:val="90C092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BB8545F"/>
    <w:multiLevelType w:val="multilevel"/>
    <w:tmpl w:val="FE50F9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D467337"/>
    <w:multiLevelType w:val="multilevel"/>
    <w:tmpl w:val="9786876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DBD38F4"/>
    <w:multiLevelType w:val="multilevel"/>
    <w:tmpl w:val="3B2A202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34C0745"/>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3665D1B"/>
    <w:multiLevelType w:val="multilevel"/>
    <w:tmpl w:val="2E6EA3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A66EB0"/>
    <w:multiLevelType w:val="multilevel"/>
    <w:tmpl w:val="3BC8F0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0153FD"/>
    <w:multiLevelType w:val="multilevel"/>
    <w:tmpl w:val="B5C026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31734B"/>
    <w:multiLevelType w:val="multilevel"/>
    <w:tmpl w:val="882222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9843D2"/>
    <w:multiLevelType w:val="multilevel"/>
    <w:tmpl w:val="41A6EB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0144347"/>
    <w:multiLevelType w:val="multilevel"/>
    <w:tmpl w:val="5896C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02A1501"/>
    <w:multiLevelType w:val="multilevel"/>
    <w:tmpl w:val="EF9A7F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6BC3929"/>
    <w:multiLevelType w:val="multilevel"/>
    <w:tmpl w:val="0C4626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7A773AB"/>
    <w:multiLevelType w:val="multilevel"/>
    <w:tmpl w:val="68424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B35FE6"/>
    <w:multiLevelType w:val="multilevel"/>
    <w:tmpl w:val="9AB6AB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1D3C97"/>
    <w:multiLevelType w:val="multilevel"/>
    <w:tmpl w:val="640A5C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1AD6CBF"/>
    <w:multiLevelType w:val="multilevel"/>
    <w:tmpl w:val="694013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4183E12"/>
    <w:multiLevelType w:val="multilevel"/>
    <w:tmpl w:val="06D434A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BDB743D"/>
    <w:multiLevelType w:val="multilevel"/>
    <w:tmpl w:val="55CAAD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D4D6009"/>
    <w:multiLevelType w:val="multilevel"/>
    <w:tmpl w:val="221E2C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DC157FB"/>
    <w:multiLevelType w:val="multilevel"/>
    <w:tmpl w:val="0B9E0FD0"/>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EE92A68"/>
    <w:multiLevelType w:val="multilevel"/>
    <w:tmpl w:val="36E0C2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0EA156D"/>
    <w:multiLevelType w:val="multilevel"/>
    <w:tmpl w:val="678E510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3C75D5A"/>
    <w:multiLevelType w:val="multilevel"/>
    <w:tmpl w:val="390E2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60578A0"/>
    <w:multiLevelType w:val="multilevel"/>
    <w:tmpl w:val="CB0C3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64B636E"/>
    <w:multiLevelType w:val="multilevel"/>
    <w:tmpl w:val="5C6E58B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B14F0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0"/>
  </w:num>
  <w:num w:numId="2">
    <w:abstractNumId w:val="18"/>
  </w:num>
  <w:num w:numId="3">
    <w:abstractNumId w:val="19"/>
  </w:num>
  <w:num w:numId="4">
    <w:abstractNumId w:val="30"/>
  </w:num>
  <w:num w:numId="5">
    <w:abstractNumId w:val="29"/>
  </w:num>
  <w:num w:numId="6">
    <w:abstractNumId w:val="12"/>
  </w:num>
  <w:num w:numId="7">
    <w:abstractNumId w:val="28"/>
  </w:num>
  <w:num w:numId="8">
    <w:abstractNumId w:val="5"/>
  </w:num>
  <w:num w:numId="9">
    <w:abstractNumId w:val="25"/>
  </w:num>
  <w:num w:numId="10">
    <w:abstractNumId w:val="3"/>
  </w:num>
  <w:num w:numId="11">
    <w:abstractNumId w:val="34"/>
  </w:num>
  <w:num w:numId="12">
    <w:abstractNumId w:val="22"/>
  </w:num>
  <w:num w:numId="13">
    <w:abstractNumId w:val="15"/>
  </w:num>
  <w:num w:numId="14">
    <w:abstractNumId w:val="24"/>
  </w:num>
  <w:num w:numId="15">
    <w:abstractNumId w:val="16"/>
  </w:num>
  <w:num w:numId="16">
    <w:abstractNumId w:val="7"/>
  </w:num>
  <w:num w:numId="17">
    <w:abstractNumId w:val="32"/>
  </w:num>
  <w:num w:numId="18">
    <w:abstractNumId w:val="4"/>
  </w:num>
  <w:num w:numId="19">
    <w:abstractNumId w:val="31"/>
  </w:num>
  <w:num w:numId="20">
    <w:abstractNumId w:val="23"/>
  </w:num>
  <w:num w:numId="21">
    <w:abstractNumId w:val="10"/>
  </w:num>
  <w:num w:numId="22">
    <w:abstractNumId w:val="17"/>
  </w:num>
  <w:num w:numId="23">
    <w:abstractNumId w:val="0"/>
  </w:num>
  <w:num w:numId="24">
    <w:abstractNumId w:val="26"/>
  </w:num>
  <w:num w:numId="25">
    <w:abstractNumId w:val="11"/>
  </w:num>
  <w:num w:numId="26">
    <w:abstractNumId w:val="27"/>
  </w:num>
  <w:num w:numId="27">
    <w:abstractNumId w:val="33"/>
  </w:num>
  <w:num w:numId="28">
    <w:abstractNumId w:val="8"/>
  </w:num>
  <w:num w:numId="29">
    <w:abstractNumId w:val="21"/>
  </w:num>
  <w:num w:numId="30">
    <w:abstractNumId w:val="2"/>
  </w:num>
  <w:num w:numId="31">
    <w:abstractNumId w:val="13"/>
  </w:num>
  <w:num w:numId="32">
    <w:abstractNumId w:val="9"/>
  </w:num>
  <w:num w:numId="33">
    <w:abstractNumId w:val="35"/>
  </w:num>
  <w:num w:numId="34">
    <w:abstractNumId w:val="1"/>
  </w:num>
  <w:num w:numId="35">
    <w:abstractNumId w:val="6"/>
  </w:num>
  <w:num w:numId="36">
    <w:abstractNumId w:val="36"/>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6A9"/>
    <w:rsid w:val="0001785C"/>
    <w:rsid w:val="004E4EB3"/>
    <w:rsid w:val="006336A9"/>
    <w:rsid w:val="008D3E1E"/>
    <w:rsid w:val="00902DFF"/>
    <w:rsid w:val="0092080F"/>
    <w:rsid w:val="009C0CB3"/>
    <w:rsid w:val="009F5B24"/>
    <w:rsid w:val="00A17AEE"/>
    <w:rsid w:val="00A203AA"/>
    <w:rsid w:val="00A87488"/>
    <w:rsid w:val="00AD068A"/>
    <w:rsid w:val="00C24BF2"/>
    <w:rsid w:val="00D54F09"/>
    <w:rsid w:val="00E629E6"/>
    <w:rsid w:val="00EB34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037A18"/>
  <w15:chartTrackingRefBased/>
  <w15:docId w15:val="{260AF284-5E6A-4EB5-970A-F360B11A3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bidi/>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336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6336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
    <w:next w:val="a"/>
    <w:link w:val="30"/>
    <w:unhideWhenUsed/>
    <w:qFormat/>
    <w:rsid w:val="006336A9"/>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6336A9"/>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6336A9"/>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6336A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6336A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6336A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6336A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336A9"/>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6336A9"/>
    <w:rPr>
      <w:rFonts w:asciiTheme="majorHAnsi" w:eastAsiaTheme="majorEastAsia" w:hAnsiTheme="majorHAnsi" w:cstheme="majorBidi"/>
      <w:color w:val="0F4761" w:themeColor="accent1" w:themeShade="BF"/>
      <w:sz w:val="32"/>
      <w:szCs w:val="32"/>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0"/>
    <w:link w:val="3"/>
    <w:uiPriority w:val="9"/>
    <w:semiHidden/>
    <w:rsid w:val="006336A9"/>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6336A9"/>
    <w:rPr>
      <w:rFonts w:eastAsiaTheme="majorEastAsia" w:cstheme="majorBidi"/>
      <w:i/>
      <w:iCs/>
      <w:color w:val="0F4761" w:themeColor="accent1" w:themeShade="BF"/>
    </w:rPr>
  </w:style>
  <w:style w:type="character" w:customStyle="1" w:styleId="50">
    <w:name w:val="כותרת 5 תו"/>
    <w:basedOn w:val="a0"/>
    <w:link w:val="5"/>
    <w:uiPriority w:val="9"/>
    <w:semiHidden/>
    <w:rsid w:val="006336A9"/>
    <w:rPr>
      <w:rFonts w:eastAsiaTheme="majorEastAsia" w:cstheme="majorBidi"/>
      <w:color w:val="0F4761" w:themeColor="accent1" w:themeShade="BF"/>
    </w:rPr>
  </w:style>
  <w:style w:type="character" w:customStyle="1" w:styleId="60">
    <w:name w:val="כותרת 6 תו"/>
    <w:basedOn w:val="a0"/>
    <w:link w:val="6"/>
    <w:uiPriority w:val="9"/>
    <w:semiHidden/>
    <w:rsid w:val="006336A9"/>
    <w:rPr>
      <w:rFonts w:eastAsiaTheme="majorEastAsia" w:cstheme="majorBidi"/>
      <w:i/>
      <w:iCs/>
      <w:color w:val="595959" w:themeColor="text1" w:themeTint="A6"/>
    </w:rPr>
  </w:style>
  <w:style w:type="character" w:customStyle="1" w:styleId="70">
    <w:name w:val="כותרת 7 תו"/>
    <w:basedOn w:val="a0"/>
    <w:link w:val="7"/>
    <w:uiPriority w:val="9"/>
    <w:semiHidden/>
    <w:rsid w:val="006336A9"/>
    <w:rPr>
      <w:rFonts w:eastAsiaTheme="majorEastAsia" w:cstheme="majorBidi"/>
      <w:color w:val="595959" w:themeColor="text1" w:themeTint="A6"/>
    </w:rPr>
  </w:style>
  <w:style w:type="character" w:customStyle="1" w:styleId="80">
    <w:name w:val="כותרת 8 תו"/>
    <w:basedOn w:val="a0"/>
    <w:link w:val="8"/>
    <w:uiPriority w:val="9"/>
    <w:semiHidden/>
    <w:rsid w:val="006336A9"/>
    <w:rPr>
      <w:rFonts w:eastAsiaTheme="majorEastAsia" w:cstheme="majorBidi"/>
      <w:i/>
      <w:iCs/>
      <w:color w:val="272727" w:themeColor="text1" w:themeTint="D8"/>
    </w:rPr>
  </w:style>
  <w:style w:type="character" w:customStyle="1" w:styleId="90">
    <w:name w:val="כותרת 9 תו"/>
    <w:basedOn w:val="a0"/>
    <w:link w:val="9"/>
    <w:uiPriority w:val="9"/>
    <w:semiHidden/>
    <w:rsid w:val="006336A9"/>
    <w:rPr>
      <w:rFonts w:eastAsiaTheme="majorEastAsia" w:cstheme="majorBidi"/>
      <w:color w:val="272727" w:themeColor="text1" w:themeTint="D8"/>
    </w:rPr>
  </w:style>
  <w:style w:type="paragraph" w:styleId="a3">
    <w:name w:val="Title"/>
    <w:basedOn w:val="a"/>
    <w:next w:val="a"/>
    <w:link w:val="a4"/>
    <w:uiPriority w:val="10"/>
    <w:qFormat/>
    <w:rsid w:val="006336A9"/>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6336A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336A9"/>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6336A9"/>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6336A9"/>
    <w:pPr>
      <w:spacing w:before="160"/>
      <w:jc w:val="center"/>
    </w:pPr>
    <w:rPr>
      <w:i/>
      <w:iCs/>
      <w:color w:val="404040" w:themeColor="text1" w:themeTint="BF"/>
    </w:rPr>
  </w:style>
  <w:style w:type="character" w:customStyle="1" w:styleId="a8">
    <w:name w:val="ציטוט תו"/>
    <w:basedOn w:val="a0"/>
    <w:link w:val="a7"/>
    <w:uiPriority w:val="29"/>
    <w:rsid w:val="006336A9"/>
    <w:rPr>
      <w:i/>
      <w:iCs/>
      <w:color w:val="404040" w:themeColor="text1" w:themeTint="BF"/>
    </w:rPr>
  </w:style>
  <w:style w:type="paragraph" w:styleId="a9">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
    <w:link w:val="aa"/>
    <w:uiPriority w:val="34"/>
    <w:qFormat/>
    <w:rsid w:val="006336A9"/>
    <w:pPr>
      <w:ind w:left="720"/>
      <w:contextualSpacing/>
    </w:pPr>
  </w:style>
  <w:style w:type="character" w:styleId="ab">
    <w:name w:val="Intense Emphasis"/>
    <w:basedOn w:val="a0"/>
    <w:uiPriority w:val="21"/>
    <w:qFormat/>
    <w:rsid w:val="006336A9"/>
    <w:rPr>
      <w:i/>
      <w:iCs/>
      <w:color w:val="0F4761" w:themeColor="accent1" w:themeShade="BF"/>
    </w:rPr>
  </w:style>
  <w:style w:type="paragraph" w:styleId="ac">
    <w:name w:val="Intense Quote"/>
    <w:basedOn w:val="a"/>
    <w:next w:val="a"/>
    <w:link w:val="ad"/>
    <w:uiPriority w:val="30"/>
    <w:qFormat/>
    <w:rsid w:val="006336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6336A9"/>
    <w:rPr>
      <w:i/>
      <w:iCs/>
      <w:color w:val="0F4761" w:themeColor="accent1" w:themeShade="BF"/>
    </w:rPr>
  </w:style>
  <w:style w:type="character" w:styleId="ae">
    <w:name w:val="Intense Reference"/>
    <w:basedOn w:val="a0"/>
    <w:uiPriority w:val="32"/>
    <w:qFormat/>
    <w:rsid w:val="006336A9"/>
    <w:rPr>
      <w:b/>
      <w:bCs/>
      <w:smallCaps/>
      <w:color w:val="0F4761" w:themeColor="accent1" w:themeShade="BF"/>
      <w:spacing w:val="5"/>
    </w:rPr>
  </w:style>
  <w:style w:type="character" w:styleId="Hyperlink">
    <w:name w:val="Hyperlink"/>
    <w:basedOn w:val="a0"/>
    <w:uiPriority w:val="99"/>
    <w:unhideWhenUsed/>
    <w:rsid w:val="006336A9"/>
    <w:rPr>
      <w:color w:val="467886" w:themeColor="hyperlink"/>
      <w:u w:val="single"/>
    </w:rPr>
  </w:style>
  <w:style w:type="character" w:styleId="af">
    <w:name w:val="Unresolved Mention"/>
    <w:basedOn w:val="a0"/>
    <w:uiPriority w:val="99"/>
    <w:semiHidden/>
    <w:unhideWhenUsed/>
    <w:rsid w:val="006336A9"/>
    <w:rPr>
      <w:color w:val="605E5C"/>
      <w:shd w:val="clear" w:color="auto" w:fill="E1DFDD"/>
    </w:rPr>
  </w:style>
  <w:style w:type="paragraph" w:styleId="af0">
    <w:name w:val="header"/>
    <w:basedOn w:val="a"/>
    <w:link w:val="af1"/>
    <w:uiPriority w:val="99"/>
    <w:unhideWhenUsed/>
    <w:rsid w:val="006336A9"/>
    <w:pPr>
      <w:tabs>
        <w:tab w:val="center" w:pos="4513"/>
        <w:tab w:val="right" w:pos="9026"/>
      </w:tabs>
      <w:spacing w:after="0"/>
    </w:pPr>
  </w:style>
  <w:style w:type="character" w:customStyle="1" w:styleId="af1">
    <w:name w:val="כותרת עליונה תו"/>
    <w:basedOn w:val="a0"/>
    <w:link w:val="af0"/>
    <w:uiPriority w:val="99"/>
    <w:rsid w:val="006336A9"/>
  </w:style>
  <w:style w:type="paragraph" w:styleId="af2">
    <w:name w:val="footer"/>
    <w:basedOn w:val="a"/>
    <w:link w:val="af3"/>
    <w:uiPriority w:val="99"/>
    <w:unhideWhenUsed/>
    <w:rsid w:val="006336A9"/>
    <w:pPr>
      <w:tabs>
        <w:tab w:val="center" w:pos="4513"/>
        <w:tab w:val="right" w:pos="9026"/>
      </w:tabs>
      <w:spacing w:after="0"/>
    </w:pPr>
  </w:style>
  <w:style w:type="character" w:customStyle="1" w:styleId="af3">
    <w:name w:val="כותרת תחתונה תו"/>
    <w:basedOn w:val="a0"/>
    <w:link w:val="af2"/>
    <w:uiPriority w:val="99"/>
    <w:rsid w:val="006336A9"/>
  </w:style>
  <w:style w:type="character" w:customStyle="1" w:styleId="aa">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9"/>
    <w:uiPriority w:val="34"/>
    <w:rsid w:val="009F5B24"/>
  </w:style>
  <w:style w:type="paragraph" w:customStyle="1" w:styleId="DCHeading3">
    <w:name w:val="DC_Heading 3"/>
    <w:basedOn w:val="3"/>
    <w:uiPriority w:val="99"/>
    <w:rsid w:val="009F5B24"/>
    <w:pPr>
      <w:keepNext w:val="0"/>
      <w:keepLines w:val="0"/>
      <w:tabs>
        <w:tab w:val="left" w:pos="1304"/>
      </w:tabs>
      <w:spacing w:before="0" w:after="0" w:line="360" w:lineRule="auto"/>
      <w:ind w:left="1304" w:hanging="737"/>
      <w:contextualSpacing/>
      <w:jc w:val="both"/>
    </w:pPr>
    <w:rPr>
      <w:rFonts w:ascii="Arial" w:eastAsia="PMingLiU" w:hAnsi="Arial" w:cs="Arial"/>
      <w:color w:val="auto"/>
      <w:kern w:val="0"/>
      <w:sz w:val="21"/>
      <w:szCs w:val="21"/>
      <w:u w:val="single"/>
      <w14:ligatures w14:val="none"/>
    </w:rPr>
  </w:style>
  <w:style w:type="character" w:styleId="FollowedHyperlink">
    <w:name w:val="FollowedHyperlink"/>
    <w:basedOn w:val="a0"/>
    <w:uiPriority w:val="99"/>
    <w:semiHidden/>
    <w:unhideWhenUsed/>
    <w:rsid w:val="008D3E1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3956664">
      <w:bodyDiv w:val="1"/>
      <w:marLeft w:val="0"/>
      <w:marRight w:val="0"/>
      <w:marTop w:val="0"/>
      <w:marBottom w:val="0"/>
      <w:divBdr>
        <w:top w:val="none" w:sz="0" w:space="0" w:color="auto"/>
        <w:left w:val="none" w:sz="0" w:space="0" w:color="auto"/>
        <w:bottom w:val="none" w:sz="0" w:space="0" w:color="auto"/>
        <w:right w:val="none" w:sz="0" w:space="0" w:color="auto"/>
      </w:divBdr>
      <w:divsChild>
        <w:div w:id="1550723434">
          <w:marLeft w:val="0"/>
          <w:marRight w:val="0"/>
          <w:marTop w:val="0"/>
          <w:marBottom w:val="0"/>
          <w:divBdr>
            <w:top w:val="none" w:sz="0" w:space="0" w:color="auto"/>
            <w:left w:val="none" w:sz="0" w:space="0" w:color="auto"/>
            <w:bottom w:val="none" w:sz="0" w:space="0" w:color="auto"/>
            <w:right w:val="none" w:sz="0" w:space="0" w:color="auto"/>
          </w:divBdr>
          <w:divsChild>
            <w:div w:id="432239220">
              <w:marLeft w:val="0"/>
              <w:marRight w:val="0"/>
              <w:marTop w:val="0"/>
              <w:marBottom w:val="0"/>
              <w:divBdr>
                <w:top w:val="none" w:sz="0" w:space="0" w:color="auto"/>
                <w:left w:val="none" w:sz="0" w:space="0" w:color="auto"/>
                <w:bottom w:val="none" w:sz="0" w:space="0" w:color="auto"/>
                <w:right w:val="none" w:sz="0" w:space="0" w:color="auto"/>
              </w:divBdr>
            </w:div>
            <w:div w:id="136460521">
              <w:marLeft w:val="0"/>
              <w:marRight w:val="0"/>
              <w:marTop w:val="0"/>
              <w:marBottom w:val="0"/>
              <w:divBdr>
                <w:top w:val="none" w:sz="0" w:space="0" w:color="auto"/>
                <w:left w:val="none" w:sz="0" w:space="0" w:color="auto"/>
                <w:bottom w:val="none" w:sz="0" w:space="0" w:color="auto"/>
                <w:right w:val="none" w:sz="0" w:space="0" w:color="auto"/>
              </w:divBdr>
            </w:div>
          </w:divsChild>
        </w:div>
        <w:div w:id="1720978599">
          <w:marLeft w:val="0"/>
          <w:marRight w:val="0"/>
          <w:marTop w:val="0"/>
          <w:marBottom w:val="0"/>
          <w:divBdr>
            <w:top w:val="none" w:sz="0" w:space="0" w:color="auto"/>
            <w:left w:val="none" w:sz="0" w:space="0" w:color="auto"/>
            <w:bottom w:val="none" w:sz="0" w:space="0" w:color="auto"/>
            <w:right w:val="none" w:sz="0" w:space="0" w:color="auto"/>
          </w:divBdr>
          <w:divsChild>
            <w:div w:id="1803186295">
              <w:marLeft w:val="0"/>
              <w:marRight w:val="0"/>
              <w:marTop w:val="0"/>
              <w:marBottom w:val="0"/>
              <w:divBdr>
                <w:top w:val="none" w:sz="0" w:space="0" w:color="auto"/>
                <w:left w:val="none" w:sz="0" w:space="0" w:color="auto"/>
                <w:bottom w:val="none" w:sz="0" w:space="0" w:color="auto"/>
                <w:right w:val="none" w:sz="0" w:space="0" w:color="auto"/>
              </w:divBdr>
            </w:div>
            <w:div w:id="520169454">
              <w:marLeft w:val="0"/>
              <w:marRight w:val="0"/>
              <w:marTop w:val="0"/>
              <w:marBottom w:val="0"/>
              <w:divBdr>
                <w:top w:val="none" w:sz="0" w:space="0" w:color="auto"/>
                <w:left w:val="none" w:sz="0" w:space="0" w:color="auto"/>
                <w:bottom w:val="none" w:sz="0" w:space="0" w:color="auto"/>
                <w:right w:val="none" w:sz="0" w:space="0" w:color="auto"/>
              </w:divBdr>
            </w:div>
            <w:div w:id="1833401995">
              <w:marLeft w:val="0"/>
              <w:marRight w:val="0"/>
              <w:marTop w:val="0"/>
              <w:marBottom w:val="0"/>
              <w:divBdr>
                <w:top w:val="none" w:sz="0" w:space="0" w:color="auto"/>
                <w:left w:val="none" w:sz="0" w:space="0" w:color="auto"/>
                <w:bottom w:val="none" w:sz="0" w:space="0" w:color="auto"/>
                <w:right w:val="none" w:sz="0" w:space="0" w:color="auto"/>
              </w:divBdr>
            </w:div>
            <w:div w:id="1297907280">
              <w:marLeft w:val="0"/>
              <w:marRight w:val="0"/>
              <w:marTop w:val="0"/>
              <w:marBottom w:val="0"/>
              <w:divBdr>
                <w:top w:val="none" w:sz="0" w:space="0" w:color="auto"/>
                <w:left w:val="none" w:sz="0" w:space="0" w:color="auto"/>
                <w:bottom w:val="none" w:sz="0" w:space="0" w:color="auto"/>
                <w:right w:val="none" w:sz="0" w:space="0" w:color="auto"/>
              </w:divBdr>
            </w:div>
            <w:div w:id="2041085328">
              <w:marLeft w:val="0"/>
              <w:marRight w:val="0"/>
              <w:marTop w:val="0"/>
              <w:marBottom w:val="0"/>
              <w:divBdr>
                <w:top w:val="none" w:sz="0" w:space="0" w:color="auto"/>
                <w:left w:val="none" w:sz="0" w:space="0" w:color="auto"/>
                <w:bottom w:val="none" w:sz="0" w:space="0" w:color="auto"/>
                <w:right w:val="none" w:sz="0" w:space="0" w:color="auto"/>
              </w:divBdr>
            </w:div>
            <w:div w:id="469134266">
              <w:marLeft w:val="0"/>
              <w:marRight w:val="0"/>
              <w:marTop w:val="0"/>
              <w:marBottom w:val="0"/>
              <w:divBdr>
                <w:top w:val="none" w:sz="0" w:space="0" w:color="auto"/>
                <w:left w:val="none" w:sz="0" w:space="0" w:color="auto"/>
                <w:bottom w:val="none" w:sz="0" w:space="0" w:color="auto"/>
                <w:right w:val="none" w:sz="0" w:space="0" w:color="auto"/>
              </w:divBdr>
            </w:div>
          </w:divsChild>
        </w:div>
        <w:div w:id="1917325303">
          <w:marLeft w:val="0"/>
          <w:marRight w:val="0"/>
          <w:marTop w:val="0"/>
          <w:marBottom w:val="0"/>
          <w:divBdr>
            <w:top w:val="none" w:sz="0" w:space="0" w:color="auto"/>
            <w:left w:val="none" w:sz="0" w:space="0" w:color="auto"/>
            <w:bottom w:val="none" w:sz="0" w:space="0" w:color="auto"/>
            <w:right w:val="none" w:sz="0" w:space="0" w:color="auto"/>
          </w:divBdr>
          <w:divsChild>
            <w:div w:id="158780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0426389">
      <w:bodyDiv w:val="1"/>
      <w:marLeft w:val="0"/>
      <w:marRight w:val="0"/>
      <w:marTop w:val="0"/>
      <w:marBottom w:val="0"/>
      <w:divBdr>
        <w:top w:val="none" w:sz="0" w:space="0" w:color="auto"/>
        <w:left w:val="none" w:sz="0" w:space="0" w:color="auto"/>
        <w:bottom w:val="none" w:sz="0" w:space="0" w:color="auto"/>
        <w:right w:val="none" w:sz="0" w:space="0" w:color="auto"/>
      </w:divBdr>
      <w:divsChild>
        <w:div w:id="235751935">
          <w:marLeft w:val="0"/>
          <w:marRight w:val="0"/>
          <w:marTop w:val="0"/>
          <w:marBottom w:val="0"/>
          <w:divBdr>
            <w:top w:val="none" w:sz="0" w:space="0" w:color="auto"/>
            <w:left w:val="none" w:sz="0" w:space="0" w:color="auto"/>
            <w:bottom w:val="none" w:sz="0" w:space="0" w:color="auto"/>
            <w:right w:val="none" w:sz="0" w:space="0" w:color="auto"/>
          </w:divBdr>
          <w:divsChild>
            <w:div w:id="444496800">
              <w:marLeft w:val="0"/>
              <w:marRight w:val="0"/>
              <w:marTop w:val="0"/>
              <w:marBottom w:val="0"/>
              <w:divBdr>
                <w:top w:val="none" w:sz="0" w:space="0" w:color="auto"/>
                <w:left w:val="none" w:sz="0" w:space="0" w:color="auto"/>
                <w:bottom w:val="none" w:sz="0" w:space="0" w:color="auto"/>
                <w:right w:val="none" w:sz="0" w:space="0" w:color="auto"/>
              </w:divBdr>
            </w:div>
            <w:div w:id="1513379743">
              <w:marLeft w:val="0"/>
              <w:marRight w:val="0"/>
              <w:marTop w:val="0"/>
              <w:marBottom w:val="0"/>
              <w:divBdr>
                <w:top w:val="none" w:sz="0" w:space="0" w:color="auto"/>
                <w:left w:val="none" w:sz="0" w:space="0" w:color="auto"/>
                <w:bottom w:val="none" w:sz="0" w:space="0" w:color="auto"/>
                <w:right w:val="none" w:sz="0" w:space="0" w:color="auto"/>
              </w:divBdr>
            </w:div>
          </w:divsChild>
        </w:div>
        <w:div w:id="200633612">
          <w:marLeft w:val="0"/>
          <w:marRight w:val="0"/>
          <w:marTop w:val="0"/>
          <w:marBottom w:val="0"/>
          <w:divBdr>
            <w:top w:val="none" w:sz="0" w:space="0" w:color="auto"/>
            <w:left w:val="none" w:sz="0" w:space="0" w:color="auto"/>
            <w:bottom w:val="none" w:sz="0" w:space="0" w:color="auto"/>
            <w:right w:val="none" w:sz="0" w:space="0" w:color="auto"/>
          </w:divBdr>
          <w:divsChild>
            <w:div w:id="1816796905">
              <w:marLeft w:val="0"/>
              <w:marRight w:val="0"/>
              <w:marTop w:val="0"/>
              <w:marBottom w:val="0"/>
              <w:divBdr>
                <w:top w:val="none" w:sz="0" w:space="0" w:color="auto"/>
                <w:left w:val="none" w:sz="0" w:space="0" w:color="auto"/>
                <w:bottom w:val="none" w:sz="0" w:space="0" w:color="auto"/>
                <w:right w:val="none" w:sz="0" w:space="0" w:color="auto"/>
              </w:divBdr>
            </w:div>
            <w:div w:id="1665359388">
              <w:marLeft w:val="0"/>
              <w:marRight w:val="0"/>
              <w:marTop w:val="0"/>
              <w:marBottom w:val="0"/>
              <w:divBdr>
                <w:top w:val="none" w:sz="0" w:space="0" w:color="auto"/>
                <w:left w:val="none" w:sz="0" w:space="0" w:color="auto"/>
                <w:bottom w:val="none" w:sz="0" w:space="0" w:color="auto"/>
                <w:right w:val="none" w:sz="0" w:space="0" w:color="auto"/>
              </w:divBdr>
            </w:div>
            <w:div w:id="1823692200">
              <w:marLeft w:val="0"/>
              <w:marRight w:val="0"/>
              <w:marTop w:val="0"/>
              <w:marBottom w:val="0"/>
              <w:divBdr>
                <w:top w:val="none" w:sz="0" w:space="0" w:color="auto"/>
                <w:left w:val="none" w:sz="0" w:space="0" w:color="auto"/>
                <w:bottom w:val="none" w:sz="0" w:space="0" w:color="auto"/>
                <w:right w:val="none" w:sz="0" w:space="0" w:color="auto"/>
              </w:divBdr>
            </w:div>
            <w:div w:id="1052458110">
              <w:marLeft w:val="0"/>
              <w:marRight w:val="0"/>
              <w:marTop w:val="0"/>
              <w:marBottom w:val="0"/>
              <w:divBdr>
                <w:top w:val="none" w:sz="0" w:space="0" w:color="auto"/>
                <w:left w:val="none" w:sz="0" w:space="0" w:color="auto"/>
                <w:bottom w:val="none" w:sz="0" w:space="0" w:color="auto"/>
                <w:right w:val="none" w:sz="0" w:space="0" w:color="auto"/>
              </w:divBdr>
            </w:div>
            <w:div w:id="1337004461">
              <w:marLeft w:val="0"/>
              <w:marRight w:val="0"/>
              <w:marTop w:val="0"/>
              <w:marBottom w:val="0"/>
              <w:divBdr>
                <w:top w:val="none" w:sz="0" w:space="0" w:color="auto"/>
                <w:left w:val="none" w:sz="0" w:space="0" w:color="auto"/>
                <w:bottom w:val="none" w:sz="0" w:space="0" w:color="auto"/>
                <w:right w:val="none" w:sz="0" w:space="0" w:color="auto"/>
              </w:divBdr>
            </w:div>
            <w:div w:id="439645743">
              <w:marLeft w:val="0"/>
              <w:marRight w:val="0"/>
              <w:marTop w:val="0"/>
              <w:marBottom w:val="0"/>
              <w:divBdr>
                <w:top w:val="none" w:sz="0" w:space="0" w:color="auto"/>
                <w:left w:val="none" w:sz="0" w:space="0" w:color="auto"/>
                <w:bottom w:val="none" w:sz="0" w:space="0" w:color="auto"/>
                <w:right w:val="none" w:sz="0" w:space="0" w:color="auto"/>
              </w:divBdr>
            </w:div>
          </w:divsChild>
        </w:div>
        <w:div w:id="640037717">
          <w:marLeft w:val="0"/>
          <w:marRight w:val="0"/>
          <w:marTop w:val="0"/>
          <w:marBottom w:val="0"/>
          <w:divBdr>
            <w:top w:val="none" w:sz="0" w:space="0" w:color="auto"/>
            <w:left w:val="none" w:sz="0" w:space="0" w:color="auto"/>
            <w:bottom w:val="none" w:sz="0" w:space="0" w:color="auto"/>
            <w:right w:val="none" w:sz="0" w:space="0" w:color="auto"/>
          </w:divBdr>
          <w:divsChild>
            <w:div w:id="214342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749119">
      <w:bodyDiv w:val="1"/>
      <w:marLeft w:val="0"/>
      <w:marRight w:val="0"/>
      <w:marTop w:val="0"/>
      <w:marBottom w:val="0"/>
      <w:divBdr>
        <w:top w:val="none" w:sz="0" w:space="0" w:color="auto"/>
        <w:left w:val="none" w:sz="0" w:space="0" w:color="auto"/>
        <w:bottom w:val="none" w:sz="0" w:space="0" w:color="auto"/>
        <w:right w:val="none" w:sz="0" w:space="0" w:color="auto"/>
      </w:divBdr>
      <w:divsChild>
        <w:div w:id="1966891402">
          <w:marLeft w:val="0"/>
          <w:marRight w:val="0"/>
          <w:marTop w:val="0"/>
          <w:marBottom w:val="0"/>
          <w:divBdr>
            <w:top w:val="none" w:sz="0" w:space="0" w:color="auto"/>
            <w:left w:val="none" w:sz="0" w:space="0" w:color="auto"/>
            <w:bottom w:val="none" w:sz="0" w:space="0" w:color="auto"/>
            <w:right w:val="none" w:sz="0" w:space="0" w:color="auto"/>
          </w:divBdr>
        </w:div>
        <w:div w:id="383915431">
          <w:marLeft w:val="0"/>
          <w:marRight w:val="0"/>
          <w:marTop w:val="0"/>
          <w:marBottom w:val="0"/>
          <w:divBdr>
            <w:top w:val="none" w:sz="0" w:space="0" w:color="auto"/>
            <w:left w:val="none" w:sz="0" w:space="0" w:color="auto"/>
            <w:bottom w:val="none" w:sz="0" w:space="0" w:color="auto"/>
            <w:right w:val="none" w:sz="0" w:space="0" w:color="auto"/>
          </w:divBdr>
        </w:div>
        <w:div w:id="868765196">
          <w:marLeft w:val="0"/>
          <w:marRight w:val="0"/>
          <w:marTop w:val="0"/>
          <w:marBottom w:val="0"/>
          <w:divBdr>
            <w:top w:val="none" w:sz="0" w:space="0" w:color="auto"/>
            <w:left w:val="none" w:sz="0" w:space="0" w:color="auto"/>
            <w:bottom w:val="none" w:sz="0" w:space="0" w:color="auto"/>
            <w:right w:val="none" w:sz="0" w:space="0" w:color="auto"/>
          </w:divBdr>
        </w:div>
        <w:div w:id="1197038200">
          <w:marLeft w:val="0"/>
          <w:marRight w:val="0"/>
          <w:marTop w:val="0"/>
          <w:marBottom w:val="0"/>
          <w:divBdr>
            <w:top w:val="none" w:sz="0" w:space="0" w:color="auto"/>
            <w:left w:val="none" w:sz="0" w:space="0" w:color="auto"/>
            <w:bottom w:val="none" w:sz="0" w:space="0" w:color="auto"/>
            <w:right w:val="none" w:sz="0" w:space="0" w:color="auto"/>
          </w:divBdr>
        </w:div>
        <w:div w:id="1107508895">
          <w:marLeft w:val="0"/>
          <w:marRight w:val="0"/>
          <w:marTop w:val="0"/>
          <w:marBottom w:val="0"/>
          <w:divBdr>
            <w:top w:val="none" w:sz="0" w:space="0" w:color="auto"/>
            <w:left w:val="none" w:sz="0" w:space="0" w:color="auto"/>
            <w:bottom w:val="none" w:sz="0" w:space="0" w:color="auto"/>
            <w:right w:val="none" w:sz="0" w:space="0" w:color="auto"/>
          </w:divBdr>
        </w:div>
        <w:div w:id="2057392489">
          <w:marLeft w:val="0"/>
          <w:marRight w:val="0"/>
          <w:marTop w:val="0"/>
          <w:marBottom w:val="0"/>
          <w:divBdr>
            <w:top w:val="none" w:sz="0" w:space="0" w:color="auto"/>
            <w:left w:val="none" w:sz="0" w:space="0" w:color="auto"/>
            <w:bottom w:val="none" w:sz="0" w:space="0" w:color="auto"/>
            <w:right w:val="none" w:sz="0" w:space="0" w:color="auto"/>
          </w:divBdr>
        </w:div>
        <w:div w:id="1372611990">
          <w:marLeft w:val="0"/>
          <w:marRight w:val="0"/>
          <w:marTop w:val="0"/>
          <w:marBottom w:val="0"/>
          <w:divBdr>
            <w:top w:val="none" w:sz="0" w:space="0" w:color="auto"/>
            <w:left w:val="none" w:sz="0" w:space="0" w:color="auto"/>
            <w:bottom w:val="none" w:sz="0" w:space="0" w:color="auto"/>
            <w:right w:val="none" w:sz="0" w:space="0" w:color="auto"/>
          </w:divBdr>
          <w:divsChild>
            <w:div w:id="189881022">
              <w:marLeft w:val="-75"/>
              <w:marRight w:val="0"/>
              <w:marTop w:val="30"/>
              <w:marBottom w:val="30"/>
              <w:divBdr>
                <w:top w:val="none" w:sz="0" w:space="0" w:color="auto"/>
                <w:left w:val="none" w:sz="0" w:space="0" w:color="auto"/>
                <w:bottom w:val="none" w:sz="0" w:space="0" w:color="auto"/>
                <w:right w:val="none" w:sz="0" w:space="0" w:color="auto"/>
              </w:divBdr>
              <w:divsChild>
                <w:div w:id="57555329">
                  <w:marLeft w:val="0"/>
                  <w:marRight w:val="0"/>
                  <w:marTop w:val="0"/>
                  <w:marBottom w:val="0"/>
                  <w:divBdr>
                    <w:top w:val="none" w:sz="0" w:space="0" w:color="auto"/>
                    <w:left w:val="none" w:sz="0" w:space="0" w:color="auto"/>
                    <w:bottom w:val="none" w:sz="0" w:space="0" w:color="auto"/>
                    <w:right w:val="none" w:sz="0" w:space="0" w:color="auto"/>
                  </w:divBdr>
                  <w:divsChild>
                    <w:div w:id="1499495876">
                      <w:marLeft w:val="0"/>
                      <w:marRight w:val="0"/>
                      <w:marTop w:val="0"/>
                      <w:marBottom w:val="0"/>
                      <w:divBdr>
                        <w:top w:val="none" w:sz="0" w:space="0" w:color="auto"/>
                        <w:left w:val="none" w:sz="0" w:space="0" w:color="auto"/>
                        <w:bottom w:val="none" w:sz="0" w:space="0" w:color="auto"/>
                        <w:right w:val="none" w:sz="0" w:space="0" w:color="auto"/>
                      </w:divBdr>
                    </w:div>
                  </w:divsChild>
                </w:div>
                <w:div w:id="442191775">
                  <w:marLeft w:val="0"/>
                  <w:marRight w:val="0"/>
                  <w:marTop w:val="0"/>
                  <w:marBottom w:val="0"/>
                  <w:divBdr>
                    <w:top w:val="none" w:sz="0" w:space="0" w:color="auto"/>
                    <w:left w:val="none" w:sz="0" w:space="0" w:color="auto"/>
                    <w:bottom w:val="none" w:sz="0" w:space="0" w:color="auto"/>
                    <w:right w:val="none" w:sz="0" w:space="0" w:color="auto"/>
                  </w:divBdr>
                  <w:divsChild>
                    <w:div w:id="826942087">
                      <w:marLeft w:val="0"/>
                      <w:marRight w:val="0"/>
                      <w:marTop w:val="0"/>
                      <w:marBottom w:val="0"/>
                      <w:divBdr>
                        <w:top w:val="none" w:sz="0" w:space="0" w:color="auto"/>
                        <w:left w:val="none" w:sz="0" w:space="0" w:color="auto"/>
                        <w:bottom w:val="none" w:sz="0" w:space="0" w:color="auto"/>
                        <w:right w:val="none" w:sz="0" w:space="0" w:color="auto"/>
                      </w:divBdr>
                    </w:div>
                  </w:divsChild>
                </w:div>
                <w:div w:id="301810736">
                  <w:marLeft w:val="0"/>
                  <w:marRight w:val="0"/>
                  <w:marTop w:val="0"/>
                  <w:marBottom w:val="0"/>
                  <w:divBdr>
                    <w:top w:val="none" w:sz="0" w:space="0" w:color="auto"/>
                    <w:left w:val="none" w:sz="0" w:space="0" w:color="auto"/>
                    <w:bottom w:val="none" w:sz="0" w:space="0" w:color="auto"/>
                    <w:right w:val="none" w:sz="0" w:space="0" w:color="auto"/>
                  </w:divBdr>
                  <w:divsChild>
                    <w:div w:id="878778503">
                      <w:marLeft w:val="0"/>
                      <w:marRight w:val="0"/>
                      <w:marTop w:val="0"/>
                      <w:marBottom w:val="0"/>
                      <w:divBdr>
                        <w:top w:val="none" w:sz="0" w:space="0" w:color="auto"/>
                        <w:left w:val="none" w:sz="0" w:space="0" w:color="auto"/>
                        <w:bottom w:val="none" w:sz="0" w:space="0" w:color="auto"/>
                        <w:right w:val="none" w:sz="0" w:space="0" w:color="auto"/>
                      </w:divBdr>
                    </w:div>
                  </w:divsChild>
                </w:div>
                <w:div w:id="648872533">
                  <w:marLeft w:val="0"/>
                  <w:marRight w:val="0"/>
                  <w:marTop w:val="0"/>
                  <w:marBottom w:val="0"/>
                  <w:divBdr>
                    <w:top w:val="none" w:sz="0" w:space="0" w:color="auto"/>
                    <w:left w:val="none" w:sz="0" w:space="0" w:color="auto"/>
                    <w:bottom w:val="none" w:sz="0" w:space="0" w:color="auto"/>
                    <w:right w:val="none" w:sz="0" w:space="0" w:color="auto"/>
                  </w:divBdr>
                  <w:divsChild>
                    <w:div w:id="1898514617">
                      <w:marLeft w:val="0"/>
                      <w:marRight w:val="0"/>
                      <w:marTop w:val="0"/>
                      <w:marBottom w:val="0"/>
                      <w:divBdr>
                        <w:top w:val="none" w:sz="0" w:space="0" w:color="auto"/>
                        <w:left w:val="none" w:sz="0" w:space="0" w:color="auto"/>
                        <w:bottom w:val="none" w:sz="0" w:space="0" w:color="auto"/>
                        <w:right w:val="none" w:sz="0" w:space="0" w:color="auto"/>
                      </w:divBdr>
                    </w:div>
                    <w:div w:id="434403267">
                      <w:marLeft w:val="0"/>
                      <w:marRight w:val="0"/>
                      <w:marTop w:val="0"/>
                      <w:marBottom w:val="0"/>
                      <w:divBdr>
                        <w:top w:val="none" w:sz="0" w:space="0" w:color="auto"/>
                        <w:left w:val="none" w:sz="0" w:space="0" w:color="auto"/>
                        <w:bottom w:val="none" w:sz="0" w:space="0" w:color="auto"/>
                        <w:right w:val="none" w:sz="0" w:space="0" w:color="auto"/>
                      </w:divBdr>
                    </w:div>
                  </w:divsChild>
                </w:div>
                <w:div w:id="1931112556">
                  <w:marLeft w:val="0"/>
                  <w:marRight w:val="0"/>
                  <w:marTop w:val="0"/>
                  <w:marBottom w:val="0"/>
                  <w:divBdr>
                    <w:top w:val="none" w:sz="0" w:space="0" w:color="auto"/>
                    <w:left w:val="none" w:sz="0" w:space="0" w:color="auto"/>
                    <w:bottom w:val="none" w:sz="0" w:space="0" w:color="auto"/>
                    <w:right w:val="none" w:sz="0" w:space="0" w:color="auto"/>
                  </w:divBdr>
                  <w:divsChild>
                    <w:div w:id="158280343">
                      <w:marLeft w:val="0"/>
                      <w:marRight w:val="0"/>
                      <w:marTop w:val="0"/>
                      <w:marBottom w:val="0"/>
                      <w:divBdr>
                        <w:top w:val="none" w:sz="0" w:space="0" w:color="auto"/>
                        <w:left w:val="none" w:sz="0" w:space="0" w:color="auto"/>
                        <w:bottom w:val="none" w:sz="0" w:space="0" w:color="auto"/>
                        <w:right w:val="none" w:sz="0" w:space="0" w:color="auto"/>
                      </w:divBdr>
                    </w:div>
                  </w:divsChild>
                </w:div>
                <w:div w:id="739716417">
                  <w:marLeft w:val="0"/>
                  <w:marRight w:val="0"/>
                  <w:marTop w:val="0"/>
                  <w:marBottom w:val="0"/>
                  <w:divBdr>
                    <w:top w:val="none" w:sz="0" w:space="0" w:color="auto"/>
                    <w:left w:val="none" w:sz="0" w:space="0" w:color="auto"/>
                    <w:bottom w:val="none" w:sz="0" w:space="0" w:color="auto"/>
                    <w:right w:val="none" w:sz="0" w:space="0" w:color="auto"/>
                  </w:divBdr>
                  <w:divsChild>
                    <w:div w:id="396559350">
                      <w:marLeft w:val="0"/>
                      <w:marRight w:val="0"/>
                      <w:marTop w:val="0"/>
                      <w:marBottom w:val="0"/>
                      <w:divBdr>
                        <w:top w:val="none" w:sz="0" w:space="0" w:color="auto"/>
                        <w:left w:val="none" w:sz="0" w:space="0" w:color="auto"/>
                        <w:bottom w:val="none" w:sz="0" w:space="0" w:color="auto"/>
                        <w:right w:val="none" w:sz="0" w:space="0" w:color="auto"/>
                      </w:divBdr>
                    </w:div>
                    <w:div w:id="209289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752663">
          <w:marLeft w:val="0"/>
          <w:marRight w:val="0"/>
          <w:marTop w:val="0"/>
          <w:marBottom w:val="0"/>
          <w:divBdr>
            <w:top w:val="none" w:sz="0" w:space="0" w:color="auto"/>
            <w:left w:val="none" w:sz="0" w:space="0" w:color="auto"/>
            <w:bottom w:val="none" w:sz="0" w:space="0" w:color="auto"/>
            <w:right w:val="none" w:sz="0" w:space="0" w:color="auto"/>
          </w:divBdr>
          <w:divsChild>
            <w:div w:id="1911765335">
              <w:marLeft w:val="0"/>
              <w:marRight w:val="0"/>
              <w:marTop w:val="0"/>
              <w:marBottom w:val="0"/>
              <w:divBdr>
                <w:top w:val="none" w:sz="0" w:space="0" w:color="auto"/>
                <w:left w:val="none" w:sz="0" w:space="0" w:color="auto"/>
                <w:bottom w:val="none" w:sz="0" w:space="0" w:color="auto"/>
                <w:right w:val="none" w:sz="0" w:space="0" w:color="auto"/>
              </w:divBdr>
            </w:div>
            <w:div w:id="263265000">
              <w:marLeft w:val="0"/>
              <w:marRight w:val="0"/>
              <w:marTop w:val="0"/>
              <w:marBottom w:val="0"/>
              <w:divBdr>
                <w:top w:val="none" w:sz="0" w:space="0" w:color="auto"/>
                <w:left w:val="none" w:sz="0" w:space="0" w:color="auto"/>
                <w:bottom w:val="none" w:sz="0" w:space="0" w:color="auto"/>
                <w:right w:val="none" w:sz="0" w:space="0" w:color="auto"/>
              </w:divBdr>
            </w:div>
            <w:div w:id="207766008">
              <w:marLeft w:val="0"/>
              <w:marRight w:val="0"/>
              <w:marTop w:val="0"/>
              <w:marBottom w:val="0"/>
              <w:divBdr>
                <w:top w:val="none" w:sz="0" w:space="0" w:color="auto"/>
                <w:left w:val="none" w:sz="0" w:space="0" w:color="auto"/>
                <w:bottom w:val="none" w:sz="0" w:space="0" w:color="auto"/>
                <w:right w:val="none" w:sz="0" w:space="0" w:color="auto"/>
              </w:divBdr>
            </w:div>
            <w:div w:id="155534664">
              <w:marLeft w:val="0"/>
              <w:marRight w:val="0"/>
              <w:marTop w:val="0"/>
              <w:marBottom w:val="0"/>
              <w:divBdr>
                <w:top w:val="none" w:sz="0" w:space="0" w:color="auto"/>
                <w:left w:val="none" w:sz="0" w:space="0" w:color="auto"/>
                <w:bottom w:val="none" w:sz="0" w:space="0" w:color="auto"/>
                <w:right w:val="none" w:sz="0" w:space="0" w:color="auto"/>
              </w:divBdr>
            </w:div>
            <w:div w:id="1790196169">
              <w:marLeft w:val="0"/>
              <w:marRight w:val="0"/>
              <w:marTop w:val="0"/>
              <w:marBottom w:val="0"/>
              <w:divBdr>
                <w:top w:val="none" w:sz="0" w:space="0" w:color="auto"/>
                <w:left w:val="none" w:sz="0" w:space="0" w:color="auto"/>
                <w:bottom w:val="none" w:sz="0" w:space="0" w:color="auto"/>
                <w:right w:val="none" w:sz="0" w:space="0" w:color="auto"/>
              </w:divBdr>
            </w:div>
            <w:div w:id="1730378418">
              <w:marLeft w:val="0"/>
              <w:marRight w:val="0"/>
              <w:marTop w:val="0"/>
              <w:marBottom w:val="0"/>
              <w:divBdr>
                <w:top w:val="none" w:sz="0" w:space="0" w:color="auto"/>
                <w:left w:val="none" w:sz="0" w:space="0" w:color="auto"/>
                <w:bottom w:val="none" w:sz="0" w:space="0" w:color="auto"/>
                <w:right w:val="none" w:sz="0" w:space="0" w:color="auto"/>
              </w:divBdr>
            </w:div>
            <w:div w:id="943148754">
              <w:marLeft w:val="0"/>
              <w:marRight w:val="0"/>
              <w:marTop w:val="0"/>
              <w:marBottom w:val="0"/>
              <w:divBdr>
                <w:top w:val="none" w:sz="0" w:space="0" w:color="auto"/>
                <w:left w:val="none" w:sz="0" w:space="0" w:color="auto"/>
                <w:bottom w:val="none" w:sz="0" w:space="0" w:color="auto"/>
                <w:right w:val="none" w:sz="0" w:space="0" w:color="auto"/>
              </w:divBdr>
            </w:div>
            <w:div w:id="2107382673">
              <w:marLeft w:val="0"/>
              <w:marRight w:val="0"/>
              <w:marTop w:val="0"/>
              <w:marBottom w:val="0"/>
              <w:divBdr>
                <w:top w:val="none" w:sz="0" w:space="0" w:color="auto"/>
                <w:left w:val="none" w:sz="0" w:space="0" w:color="auto"/>
                <w:bottom w:val="none" w:sz="0" w:space="0" w:color="auto"/>
                <w:right w:val="none" w:sz="0" w:space="0" w:color="auto"/>
              </w:divBdr>
            </w:div>
            <w:div w:id="1909225626">
              <w:marLeft w:val="0"/>
              <w:marRight w:val="0"/>
              <w:marTop w:val="0"/>
              <w:marBottom w:val="0"/>
              <w:divBdr>
                <w:top w:val="none" w:sz="0" w:space="0" w:color="auto"/>
                <w:left w:val="none" w:sz="0" w:space="0" w:color="auto"/>
                <w:bottom w:val="none" w:sz="0" w:space="0" w:color="auto"/>
                <w:right w:val="none" w:sz="0" w:space="0" w:color="auto"/>
              </w:divBdr>
            </w:div>
            <w:div w:id="1592540565">
              <w:marLeft w:val="0"/>
              <w:marRight w:val="0"/>
              <w:marTop w:val="0"/>
              <w:marBottom w:val="0"/>
              <w:divBdr>
                <w:top w:val="none" w:sz="0" w:space="0" w:color="auto"/>
                <w:left w:val="none" w:sz="0" w:space="0" w:color="auto"/>
                <w:bottom w:val="none" w:sz="0" w:space="0" w:color="auto"/>
                <w:right w:val="none" w:sz="0" w:space="0" w:color="auto"/>
              </w:divBdr>
            </w:div>
            <w:div w:id="372581675">
              <w:marLeft w:val="0"/>
              <w:marRight w:val="0"/>
              <w:marTop w:val="0"/>
              <w:marBottom w:val="0"/>
              <w:divBdr>
                <w:top w:val="none" w:sz="0" w:space="0" w:color="auto"/>
                <w:left w:val="none" w:sz="0" w:space="0" w:color="auto"/>
                <w:bottom w:val="none" w:sz="0" w:space="0" w:color="auto"/>
                <w:right w:val="none" w:sz="0" w:space="0" w:color="auto"/>
              </w:divBdr>
            </w:div>
            <w:div w:id="15275685">
              <w:marLeft w:val="0"/>
              <w:marRight w:val="0"/>
              <w:marTop w:val="0"/>
              <w:marBottom w:val="0"/>
              <w:divBdr>
                <w:top w:val="none" w:sz="0" w:space="0" w:color="auto"/>
                <w:left w:val="none" w:sz="0" w:space="0" w:color="auto"/>
                <w:bottom w:val="none" w:sz="0" w:space="0" w:color="auto"/>
                <w:right w:val="none" w:sz="0" w:space="0" w:color="auto"/>
              </w:divBdr>
            </w:div>
            <w:div w:id="290748713">
              <w:marLeft w:val="0"/>
              <w:marRight w:val="0"/>
              <w:marTop w:val="0"/>
              <w:marBottom w:val="0"/>
              <w:divBdr>
                <w:top w:val="none" w:sz="0" w:space="0" w:color="auto"/>
                <w:left w:val="none" w:sz="0" w:space="0" w:color="auto"/>
                <w:bottom w:val="none" w:sz="0" w:space="0" w:color="auto"/>
                <w:right w:val="none" w:sz="0" w:space="0" w:color="auto"/>
              </w:divBdr>
            </w:div>
            <w:div w:id="1374618159">
              <w:marLeft w:val="0"/>
              <w:marRight w:val="0"/>
              <w:marTop w:val="0"/>
              <w:marBottom w:val="0"/>
              <w:divBdr>
                <w:top w:val="none" w:sz="0" w:space="0" w:color="auto"/>
                <w:left w:val="none" w:sz="0" w:space="0" w:color="auto"/>
                <w:bottom w:val="none" w:sz="0" w:space="0" w:color="auto"/>
                <w:right w:val="none" w:sz="0" w:space="0" w:color="auto"/>
              </w:divBdr>
            </w:div>
            <w:div w:id="1516111020">
              <w:marLeft w:val="0"/>
              <w:marRight w:val="0"/>
              <w:marTop w:val="0"/>
              <w:marBottom w:val="0"/>
              <w:divBdr>
                <w:top w:val="none" w:sz="0" w:space="0" w:color="auto"/>
                <w:left w:val="none" w:sz="0" w:space="0" w:color="auto"/>
                <w:bottom w:val="none" w:sz="0" w:space="0" w:color="auto"/>
                <w:right w:val="none" w:sz="0" w:space="0" w:color="auto"/>
              </w:divBdr>
            </w:div>
            <w:div w:id="1122962397">
              <w:marLeft w:val="0"/>
              <w:marRight w:val="0"/>
              <w:marTop w:val="0"/>
              <w:marBottom w:val="0"/>
              <w:divBdr>
                <w:top w:val="none" w:sz="0" w:space="0" w:color="auto"/>
                <w:left w:val="none" w:sz="0" w:space="0" w:color="auto"/>
                <w:bottom w:val="none" w:sz="0" w:space="0" w:color="auto"/>
                <w:right w:val="none" w:sz="0" w:space="0" w:color="auto"/>
              </w:divBdr>
            </w:div>
            <w:div w:id="1521816644">
              <w:marLeft w:val="0"/>
              <w:marRight w:val="0"/>
              <w:marTop w:val="0"/>
              <w:marBottom w:val="0"/>
              <w:divBdr>
                <w:top w:val="none" w:sz="0" w:space="0" w:color="auto"/>
                <w:left w:val="none" w:sz="0" w:space="0" w:color="auto"/>
                <w:bottom w:val="none" w:sz="0" w:space="0" w:color="auto"/>
                <w:right w:val="none" w:sz="0" w:space="0" w:color="auto"/>
              </w:divBdr>
            </w:div>
            <w:div w:id="1289505521">
              <w:marLeft w:val="0"/>
              <w:marRight w:val="0"/>
              <w:marTop w:val="0"/>
              <w:marBottom w:val="0"/>
              <w:divBdr>
                <w:top w:val="none" w:sz="0" w:space="0" w:color="auto"/>
                <w:left w:val="none" w:sz="0" w:space="0" w:color="auto"/>
                <w:bottom w:val="none" w:sz="0" w:space="0" w:color="auto"/>
                <w:right w:val="none" w:sz="0" w:space="0" w:color="auto"/>
              </w:divBdr>
            </w:div>
            <w:div w:id="391119962">
              <w:marLeft w:val="0"/>
              <w:marRight w:val="0"/>
              <w:marTop w:val="0"/>
              <w:marBottom w:val="0"/>
              <w:divBdr>
                <w:top w:val="none" w:sz="0" w:space="0" w:color="auto"/>
                <w:left w:val="none" w:sz="0" w:space="0" w:color="auto"/>
                <w:bottom w:val="none" w:sz="0" w:space="0" w:color="auto"/>
                <w:right w:val="none" w:sz="0" w:space="0" w:color="auto"/>
              </w:divBdr>
            </w:div>
            <w:div w:id="941035055">
              <w:marLeft w:val="0"/>
              <w:marRight w:val="0"/>
              <w:marTop w:val="0"/>
              <w:marBottom w:val="0"/>
              <w:divBdr>
                <w:top w:val="none" w:sz="0" w:space="0" w:color="auto"/>
                <w:left w:val="none" w:sz="0" w:space="0" w:color="auto"/>
                <w:bottom w:val="none" w:sz="0" w:space="0" w:color="auto"/>
                <w:right w:val="none" w:sz="0" w:space="0" w:color="auto"/>
              </w:divBdr>
            </w:div>
          </w:divsChild>
        </w:div>
        <w:div w:id="741635847">
          <w:marLeft w:val="0"/>
          <w:marRight w:val="0"/>
          <w:marTop w:val="0"/>
          <w:marBottom w:val="0"/>
          <w:divBdr>
            <w:top w:val="none" w:sz="0" w:space="0" w:color="auto"/>
            <w:left w:val="none" w:sz="0" w:space="0" w:color="auto"/>
            <w:bottom w:val="none" w:sz="0" w:space="0" w:color="auto"/>
            <w:right w:val="none" w:sz="0" w:space="0" w:color="auto"/>
          </w:divBdr>
          <w:divsChild>
            <w:div w:id="1132675838">
              <w:marLeft w:val="0"/>
              <w:marRight w:val="0"/>
              <w:marTop w:val="0"/>
              <w:marBottom w:val="0"/>
              <w:divBdr>
                <w:top w:val="none" w:sz="0" w:space="0" w:color="auto"/>
                <w:left w:val="none" w:sz="0" w:space="0" w:color="auto"/>
                <w:bottom w:val="none" w:sz="0" w:space="0" w:color="auto"/>
                <w:right w:val="none" w:sz="0" w:space="0" w:color="auto"/>
              </w:divBdr>
            </w:div>
            <w:div w:id="332998080">
              <w:marLeft w:val="0"/>
              <w:marRight w:val="0"/>
              <w:marTop w:val="0"/>
              <w:marBottom w:val="0"/>
              <w:divBdr>
                <w:top w:val="none" w:sz="0" w:space="0" w:color="auto"/>
                <w:left w:val="none" w:sz="0" w:space="0" w:color="auto"/>
                <w:bottom w:val="none" w:sz="0" w:space="0" w:color="auto"/>
                <w:right w:val="none" w:sz="0" w:space="0" w:color="auto"/>
              </w:divBdr>
            </w:div>
            <w:div w:id="1014964897">
              <w:marLeft w:val="0"/>
              <w:marRight w:val="0"/>
              <w:marTop w:val="0"/>
              <w:marBottom w:val="0"/>
              <w:divBdr>
                <w:top w:val="none" w:sz="0" w:space="0" w:color="auto"/>
                <w:left w:val="none" w:sz="0" w:space="0" w:color="auto"/>
                <w:bottom w:val="none" w:sz="0" w:space="0" w:color="auto"/>
                <w:right w:val="none" w:sz="0" w:space="0" w:color="auto"/>
              </w:divBdr>
            </w:div>
            <w:div w:id="668676122">
              <w:marLeft w:val="0"/>
              <w:marRight w:val="0"/>
              <w:marTop w:val="0"/>
              <w:marBottom w:val="0"/>
              <w:divBdr>
                <w:top w:val="none" w:sz="0" w:space="0" w:color="auto"/>
                <w:left w:val="none" w:sz="0" w:space="0" w:color="auto"/>
                <w:bottom w:val="none" w:sz="0" w:space="0" w:color="auto"/>
                <w:right w:val="none" w:sz="0" w:space="0" w:color="auto"/>
              </w:divBdr>
            </w:div>
            <w:div w:id="1542279052">
              <w:marLeft w:val="0"/>
              <w:marRight w:val="0"/>
              <w:marTop w:val="0"/>
              <w:marBottom w:val="0"/>
              <w:divBdr>
                <w:top w:val="none" w:sz="0" w:space="0" w:color="auto"/>
                <w:left w:val="none" w:sz="0" w:space="0" w:color="auto"/>
                <w:bottom w:val="none" w:sz="0" w:space="0" w:color="auto"/>
                <w:right w:val="none" w:sz="0" w:space="0" w:color="auto"/>
              </w:divBdr>
            </w:div>
            <w:div w:id="1217207521">
              <w:marLeft w:val="0"/>
              <w:marRight w:val="0"/>
              <w:marTop w:val="0"/>
              <w:marBottom w:val="0"/>
              <w:divBdr>
                <w:top w:val="none" w:sz="0" w:space="0" w:color="auto"/>
                <w:left w:val="none" w:sz="0" w:space="0" w:color="auto"/>
                <w:bottom w:val="none" w:sz="0" w:space="0" w:color="auto"/>
                <w:right w:val="none" w:sz="0" w:space="0" w:color="auto"/>
              </w:divBdr>
            </w:div>
            <w:div w:id="1825730717">
              <w:marLeft w:val="0"/>
              <w:marRight w:val="0"/>
              <w:marTop w:val="0"/>
              <w:marBottom w:val="0"/>
              <w:divBdr>
                <w:top w:val="none" w:sz="0" w:space="0" w:color="auto"/>
                <w:left w:val="none" w:sz="0" w:space="0" w:color="auto"/>
                <w:bottom w:val="none" w:sz="0" w:space="0" w:color="auto"/>
                <w:right w:val="none" w:sz="0" w:space="0" w:color="auto"/>
              </w:divBdr>
            </w:div>
            <w:div w:id="1769079422">
              <w:marLeft w:val="0"/>
              <w:marRight w:val="0"/>
              <w:marTop w:val="0"/>
              <w:marBottom w:val="0"/>
              <w:divBdr>
                <w:top w:val="none" w:sz="0" w:space="0" w:color="auto"/>
                <w:left w:val="none" w:sz="0" w:space="0" w:color="auto"/>
                <w:bottom w:val="none" w:sz="0" w:space="0" w:color="auto"/>
                <w:right w:val="none" w:sz="0" w:space="0" w:color="auto"/>
              </w:divBdr>
            </w:div>
            <w:div w:id="814101496">
              <w:marLeft w:val="0"/>
              <w:marRight w:val="0"/>
              <w:marTop w:val="0"/>
              <w:marBottom w:val="0"/>
              <w:divBdr>
                <w:top w:val="none" w:sz="0" w:space="0" w:color="auto"/>
                <w:left w:val="none" w:sz="0" w:space="0" w:color="auto"/>
                <w:bottom w:val="none" w:sz="0" w:space="0" w:color="auto"/>
                <w:right w:val="none" w:sz="0" w:space="0" w:color="auto"/>
              </w:divBdr>
            </w:div>
            <w:div w:id="738989318">
              <w:marLeft w:val="0"/>
              <w:marRight w:val="0"/>
              <w:marTop w:val="0"/>
              <w:marBottom w:val="0"/>
              <w:divBdr>
                <w:top w:val="none" w:sz="0" w:space="0" w:color="auto"/>
                <w:left w:val="none" w:sz="0" w:space="0" w:color="auto"/>
                <w:bottom w:val="none" w:sz="0" w:space="0" w:color="auto"/>
                <w:right w:val="none" w:sz="0" w:space="0" w:color="auto"/>
              </w:divBdr>
            </w:div>
            <w:div w:id="117847154">
              <w:marLeft w:val="0"/>
              <w:marRight w:val="0"/>
              <w:marTop w:val="0"/>
              <w:marBottom w:val="0"/>
              <w:divBdr>
                <w:top w:val="none" w:sz="0" w:space="0" w:color="auto"/>
                <w:left w:val="none" w:sz="0" w:space="0" w:color="auto"/>
                <w:bottom w:val="none" w:sz="0" w:space="0" w:color="auto"/>
                <w:right w:val="none" w:sz="0" w:space="0" w:color="auto"/>
              </w:divBdr>
            </w:div>
            <w:div w:id="171917115">
              <w:marLeft w:val="0"/>
              <w:marRight w:val="0"/>
              <w:marTop w:val="0"/>
              <w:marBottom w:val="0"/>
              <w:divBdr>
                <w:top w:val="none" w:sz="0" w:space="0" w:color="auto"/>
                <w:left w:val="none" w:sz="0" w:space="0" w:color="auto"/>
                <w:bottom w:val="none" w:sz="0" w:space="0" w:color="auto"/>
                <w:right w:val="none" w:sz="0" w:space="0" w:color="auto"/>
              </w:divBdr>
            </w:div>
            <w:div w:id="1539396484">
              <w:marLeft w:val="0"/>
              <w:marRight w:val="0"/>
              <w:marTop w:val="0"/>
              <w:marBottom w:val="0"/>
              <w:divBdr>
                <w:top w:val="none" w:sz="0" w:space="0" w:color="auto"/>
                <w:left w:val="none" w:sz="0" w:space="0" w:color="auto"/>
                <w:bottom w:val="none" w:sz="0" w:space="0" w:color="auto"/>
                <w:right w:val="none" w:sz="0" w:space="0" w:color="auto"/>
              </w:divBdr>
            </w:div>
            <w:div w:id="492910391">
              <w:marLeft w:val="0"/>
              <w:marRight w:val="0"/>
              <w:marTop w:val="0"/>
              <w:marBottom w:val="0"/>
              <w:divBdr>
                <w:top w:val="none" w:sz="0" w:space="0" w:color="auto"/>
                <w:left w:val="none" w:sz="0" w:space="0" w:color="auto"/>
                <w:bottom w:val="none" w:sz="0" w:space="0" w:color="auto"/>
                <w:right w:val="none" w:sz="0" w:space="0" w:color="auto"/>
              </w:divBdr>
            </w:div>
            <w:div w:id="1316179408">
              <w:marLeft w:val="0"/>
              <w:marRight w:val="0"/>
              <w:marTop w:val="0"/>
              <w:marBottom w:val="0"/>
              <w:divBdr>
                <w:top w:val="none" w:sz="0" w:space="0" w:color="auto"/>
                <w:left w:val="none" w:sz="0" w:space="0" w:color="auto"/>
                <w:bottom w:val="none" w:sz="0" w:space="0" w:color="auto"/>
                <w:right w:val="none" w:sz="0" w:space="0" w:color="auto"/>
              </w:divBdr>
            </w:div>
            <w:div w:id="1314600800">
              <w:marLeft w:val="0"/>
              <w:marRight w:val="0"/>
              <w:marTop w:val="0"/>
              <w:marBottom w:val="0"/>
              <w:divBdr>
                <w:top w:val="none" w:sz="0" w:space="0" w:color="auto"/>
                <w:left w:val="none" w:sz="0" w:space="0" w:color="auto"/>
                <w:bottom w:val="none" w:sz="0" w:space="0" w:color="auto"/>
                <w:right w:val="none" w:sz="0" w:space="0" w:color="auto"/>
              </w:divBdr>
            </w:div>
            <w:div w:id="68118886">
              <w:marLeft w:val="0"/>
              <w:marRight w:val="0"/>
              <w:marTop w:val="0"/>
              <w:marBottom w:val="0"/>
              <w:divBdr>
                <w:top w:val="none" w:sz="0" w:space="0" w:color="auto"/>
                <w:left w:val="none" w:sz="0" w:space="0" w:color="auto"/>
                <w:bottom w:val="none" w:sz="0" w:space="0" w:color="auto"/>
                <w:right w:val="none" w:sz="0" w:space="0" w:color="auto"/>
              </w:divBdr>
            </w:div>
            <w:div w:id="356155358">
              <w:marLeft w:val="0"/>
              <w:marRight w:val="0"/>
              <w:marTop w:val="0"/>
              <w:marBottom w:val="0"/>
              <w:divBdr>
                <w:top w:val="none" w:sz="0" w:space="0" w:color="auto"/>
                <w:left w:val="none" w:sz="0" w:space="0" w:color="auto"/>
                <w:bottom w:val="none" w:sz="0" w:space="0" w:color="auto"/>
                <w:right w:val="none" w:sz="0" w:space="0" w:color="auto"/>
              </w:divBdr>
            </w:div>
            <w:div w:id="532036685">
              <w:marLeft w:val="0"/>
              <w:marRight w:val="0"/>
              <w:marTop w:val="0"/>
              <w:marBottom w:val="0"/>
              <w:divBdr>
                <w:top w:val="none" w:sz="0" w:space="0" w:color="auto"/>
                <w:left w:val="none" w:sz="0" w:space="0" w:color="auto"/>
                <w:bottom w:val="none" w:sz="0" w:space="0" w:color="auto"/>
                <w:right w:val="none" w:sz="0" w:space="0" w:color="auto"/>
              </w:divBdr>
            </w:div>
            <w:div w:id="1698701922">
              <w:marLeft w:val="0"/>
              <w:marRight w:val="0"/>
              <w:marTop w:val="0"/>
              <w:marBottom w:val="0"/>
              <w:divBdr>
                <w:top w:val="none" w:sz="0" w:space="0" w:color="auto"/>
                <w:left w:val="none" w:sz="0" w:space="0" w:color="auto"/>
                <w:bottom w:val="none" w:sz="0" w:space="0" w:color="auto"/>
                <w:right w:val="none" w:sz="0" w:space="0" w:color="auto"/>
              </w:divBdr>
            </w:div>
          </w:divsChild>
        </w:div>
        <w:div w:id="433940513">
          <w:marLeft w:val="0"/>
          <w:marRight w:val="0"/>
          <w:marTop w:val="0"/>
          <w:marBottom w:val="0"/>
          <w:divBdr>
            <w:top w:val="none" w:sz="0" w:space="0" w:color="auto"/>
            <w:left w:val="none" w:sz="0" w:space="0" w:color="auto"/>
            <w:bottom w:val="none" w:sz="0" w:space="0" w:color="auto"/>
            <w:right w:val="none" w:sz="0" w:space="0" w:color="auto"/>
          </w:divBdr>
          <w:divsChild>
            <w:div w:id="612858792">
              <w:marLeft w:val="0"/>
              <w:marRight w:val="0"/>
              <w:marTop w:val="0"/>
              <w:marBottom w:val="0"/>
              <w:divBdr>
                <w:top w:val="none" w:sz="0" w:space="0" w:color="auto"/>
                <w:left w:val="none" w:sz="0" w:space="0" w:color="auto"/>
                <w:bottom w:val="none" w:sz="0" w:space="0" w:color="auto"/>
                <w:right w:val="none" w:sz="0" w:space="0" w:color="auto"/>
              </w:divBdr>
            </w:div>
            <w:div w:id="1068263260">
              <w:marLeft w:val="0"/>
              <w:marRight w:val="0"/>
              <w:marTop w:val="0"/>
              <w:marBottom w:val="0"/>
              <w:divBdr>
                <w:top w:val="none" w:sz="0" w:space="0" w:color="auto"/>
                <w:left w:val="none" w:sz="0" w:space="0" w:color="auto"/>
                <w:bottom w:val="none" w:sz="0" w:space="0" w:color="auto"/>
                <w:right w:val="none" w:sz="0" w:space="0" w:color="auto"/>
              </w:divBdr>
            </w:div>
            <w:div w:id="1837107567">
              <w:marLeft w:val="0"/>
              <w:marRight w:val="0"/>
              <w:marTop w:val="0"/>
              <w:marBottom w:val="0"/>
              <w:divBdr>
                <w:top w:val="none" w:sz="0" w:space="0" w:color="auto"/>
                <w:left w:val="none" w:sz="0" w:space="0" w:color="auto"/>
                <w:bottom w:val="none" w:sz="0" w:space="0" w:color="auto"/>
                <w:right w:val="none" w:sz="0" w:space="0" w:color="auto"/>
              </w:divBdr>
            </w:div>
            <w:div w:id="203445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605471">
      <w:bodyDiv w:val="1"/>
      <w:marLeft w:val="0"/>
      <w:marRight w:val="0"/>
      <w:marTop w:val="0"/>
      <w:marBottom w:val="0"/>
      <w:divBdr>
        <w:top w:val="none" w:sz="0" w:space="0" w:color="auto"/>
        <w:left w:val="none" w:sz="0" w:space="0" w:color="auto"/>
        <w:bottom w:val="none" w:sz="0" w:space="0" w:color="auto"/>
        <w:right w:val="none" w:sz="0" w:space="0" w:color="auto"/>
      </w:divBdr>
      <w:divsChild>
        <w:div w:id="754933705">
          <w:marLeft w:val="0"/>
          <w:marRight w:val="0"/>
          <w:marTop w:val="0"/>
          <w:marBottom w:val="0"/>
          <w:divBdr>
            <w:top w:val="none" w:sz="0" w:space="0" w:color="auto"/>
            <w:left w:val="none" w:sz="0" w:space="0" w:color="auto"/>
            <w:bottom w:val="none" w:sz="0" w:space="0" w:color="auto"/>
            <w:right w:val="none" w:sz="0" w:space="0" w:color="auto"/>
          </w:divBdr>
        </w:div>
        <w:div w:id="1264606187">
          <w:marLeft w:val="0"/>
          <w:marRight w:val="0"/>
          <w:marTop w:val="0"/>
          <w:marBottom w:val="0"/>
          <w:divBdr>
            <w:top w:val="none" w:sz="0" w:space="0" w:color="auto"/>
            <w:left w:val="none" w:sz="0" w:space="0" w:color="auto"/>
            <w:bottom w:val="none" w:sz="0" w:space="0" w:color="auto"/>
            <w:right w:val="none" w:sz="0" w:space="0" w:color="auto"/>
          </w:divBdr>
        </w:div>
        <w:div w:id="1713964706">
          <w:marLeft w:val="0"/>
          <w:marRight w:val="0"/>
          <w:marTop w:val="0"/>
          <w:marBottom w:val="0"/>
          <w:divBdr>
            <w:top w:val="none" w:sz="0" w:space="0" w:color="auto"/>
            <w:left w:val="none" w:sz="0" w:space="0" w:color="auto"/>
            <w:bottom w:val="none" w:sz="0" w:space="0" w:color="auto"/>
            <w:right w:val="none" w:sz="0" w:space="0" w:color="auto"/>
          </w:divBdr>
        </w:div>
        <w:div w:id="60950551">
          <w:marLeft w:val="0"/>
          <w:marRight w:val="0"/>
          <w:marTop w:val="0"/>
          <w:marBottom w:val="0"/>
          <w:divBdr>
            <w:top w:val="none" w:sz="0" w:space="0" w:color="auto"/>
            <w:left w:val="none" w:sz="0" w:space="0" w:color="auto"/>
            <w:bottom w:val="none" w:sz="0" w:space="0" w:color="auto"/>
            <w:right w:val="none" w:sz="0" w:space="0" w:color="auto"/>
          </w:divBdr>
        </w:div>
        <w:div w:id="1506936673">
          <w:marLeft w:val="0"/>
          <w:marRight w:val="0"/>
          <w:marTop w:val="0"/>
          <w:marBottom w:val="0"/>
          <w:divBdr>
            <w:top w:val="none" w:sz="0" w:space="0" w:color="auto"/>
            <w:left w:val="none" w:sz="0" w:space="0" w:color="auto"/>
            <w:bottom w:val="none" w:sz="0" w:space="0" w:color="auto"/>
            <w:right w:val="none" w:sz="0" w:space="0" w:color="auto"/>
          </w:divBdr>
        </w:div>
        <w:div w:id="758143042">
          <w:marLeft w:val="0"/>
          <w:marRight w:val="0"/>
          <w:marTop w:val="0"/>
          <w:marBottom w:val="0"/>
          <w:divBdr>
            <w:top w:val="none" w:sz="0" w:space="0" w:color="auto"/>
            <w:left w:val="none" w:sz="0" w:space="0" w:color="auto"/>
            <w:bottom w:val="none" w:sz="0" w:space="0" w:color="auto"/>
            <w:right w:val="none" w:sz="0" w:space="0" w:color="auto"/>
          </w:divBdr>
        </w:div>
        <w:div w:id="1316686176">
          <w:marLeft w:val="0"/>
          <w:marRight w:val="0"/>
          <w:marTop w:val="0"/>
          <w:marBottom w:val="0"/>
          <w:divBdr>
            <w:top w:val="none" w:sz="0" w:space="0" w:color="auto"/>
            <w:left w:val="none" w:sz="0" w:space="0" w:color="auto"/>
            <w:bottom w:val="none" w:sz="0" w:space="0" w:color="auto"/>
            <w:right w:val="none" w:sz="0" w:space="0" w:color="auto"/>
          </w:divBdr>
          <w:divsChild>
            <w:div w:id="1994944035">
              <w:marLeft w:val="-75"/>
              <w:marRight w:val="0"/>
              <w:marTop w:val="30"/>
              <w:marBottom w:val="30"/>
              <w:divBdr>
                <w:top w:val="none" w:sz="0" w:space="0" w:color="auto"/>
                <w:left w:val="none" w:sz="0" w:space="0" w:color="auto"/>
                <w:bottom w:val="none" w:sz="0" w:space="0" w:color="auto"/>
                <w:right w:val="none" w:sz="0" w:space="0" w:color="auto"/>
              </w:divBdr>
              <w:divsChild>
                <w:div w:id="420761760">
                  <w:marLeft w:val="0"/>
                  <w:marRight w:val="0"/>
                  <w:marTop w:val="0"/>
                  <w:marBottom w:val="0"/>
                  <w:divBdr>
                    <w:top w:val="none" w:sz="0" w:space="0" w:color="auto"/>
                    <w:left w:val="none" w:sz="0" w:space="0" w:color="auto"/>
                    <w:bottom w:val="none" w:sz="0" w:space="0" w:color="auto"/>
                    <w:right w:val="none" w:sz="0" w:space="0" w:color="auto"/>
                  </w:divBdr>
                  <w:divsChild>
                    <w:div w:id="116024348">
                      <w:marLeft w:val="0"/>
                      <w:marRight w:val="0"/>
                      <w:marTop w:val="0"/>
                      <w:marBottom w:val="0"/>
                      <w:divBdr>
                        <w:top w:val="none" w:sz="0" w:space="0" w:color="auto"/>
                        <w:left w:val="none" w:sz="0" w:space="0" w:color="auto"/>
                        <w:bottom w:val="none" w:sz="0" w:space="0" w:color="auto"/>
                        <w:right w:val="none" w:sz="0" w:space="0" w:color="auto"/>
                      </w:divBdr>
                    </w:div>
                  </w:divsChild>
                </w:div>
                <w:div w:id="840048611">
                  <w:marLeft w:val="0"/>
                  <w:marRight w:val="0"/>
                  <w:marTop w:val="0"/>
                  <w:marBottom w:val="0"/>
                  <w:divBdr>
                    <w:top w:val="none" w:sz="0" w:space="0" w:color="auto"/>
                    <w:left w:val="none" w:sz="0" w:space="0" w:color="auto"/>
                    <w:bottom w:val="none" w:sz="0" w:space="0" w:color="auto"/>
                    <w:right w:val="none" w:sz="0" w:space="0" w:color="auto"/>
                  </w:divBdr>
                  <w:divsChild>
                    <w:div w:id="504325812">
                      <w:marLeft w:val="0"/>
                      <w:marRight w:val="0"/>
                      <w:marTop w:val="0"/>
                      <w:marBottom w:val="0"/>
                      <w:divBdr>
                        <w:top w:val="none" w:sz="0" w:space="0" w:color="auto"/>
                        <w:left w:val="none" w:sz="0" w:space="0" w:color="auto"/>
                        <w:bottom w:val="none" w:sz="0" w:space="0" w:color="auto"/>
                        <w:right w:val="none" w:sz="0" w:space="0" w:color="auto"/>
                      </w:divBdr>
                    </w:div>
                  </w:divsChild>
                </w:div>
                <w:div w:id="2049521588">
                  <w:marLeft w:val="0"/>
                  <w:marRight w:val="0"/>
                  <w:marTop w:val="0"/>
                  <w:marBottom w:val="0"/>
                  <w:divBdr>
                    <w:top w:val="none" w:sz="0" w:space="0" w:color="auto"/>
                    <w:left w:val="none" w:sz="0" w:space="0" w:color="auto"/>
                    <w:bottom w:val="none" w:sz="0" w:space="0" w:color="auto"/>
                    <w:right w:val="none" w:sz="0" w:space="0" w:color="auto"/>
                  </w:divBdr>
                  <w:divsChild>
                    <w:div w:id="1390613168">
                      <w:marLeft w:val="0"/>
                      <w:marRight w:val="0"/>
                      <w:marTop w:val="0"/>
                      <w:marBottom w:val="0"/>
                      <w:divBdr>
                        <w:top w:val="none" w:sz="0" w:space="0" w:color="auto"/>
                        <w:left w:val="none" w:sz="0" w:space="0" w:color="auto"/>
                        <w:bottom w:val="none" w:sz="0" w:space="0" w:color="auto"/>
                        <w:right w:val="none" w:sz="0" w:space="0" w:color="auto"/>
                      </w:divBdr>
                    </w:div>
                  </w:divsChild>
                </w:div>
                <w:div w:id="1693913601">
                  <w:marLeft w:val="0"/>
                  <w:marRight w:val="0"/>
                  <w:marTop w:val="0"/>
                  <w:marBottom w:val="0"/>
                  <w:divBdr>
                    <w:top w:val="none" w:sz="0" w:space="0" w:color="auto"/>
                    <w:left w:val="none" w:sz="0" w:space="0" w:color="auto"/>
                    <w:bottom w:val="none" w:sz="0" w:space="0" w:color="auto"/>
                    <w:right w:val="none" w:sz="0" w:space="0" w:color="auto"/>
                  </w:divBdr>
                  <w:divsChild>
                    <w:div w:id="499127530">
                      <w:marLeft w:val="0"/>
                      <w:marRight w:val="0"/>
                      <w:marTop w:val="0"/>
                      <w:marBottom w:val="0"/>
                      <w:divBdr>
                        <w:top w:val="none" w:sz="0" w:space="0" w:color="auto"/>
                        <w:left w:val="none" w:sz="0" w:space="0" w:color="auto"/>
                        <w:bottom w:val="none" w:sz="0" w:space="0" w:color="auto"/>
                        <w:right w:val="none" w:sz="0" w:space="0" w:color="auto"/>
                      </w:divBdr>
                    </w:div>
                    <w:div w:id="1784956605">
                      <w:marLeft w:val="0"/>
                      <w:marRight w:val="0"/>
                      <w:marTop w:val="0"/>
                      <w:marBottom w:val="0"/>
                      <w:divBdr>
                        <w:top w:val="none" w:sz="0" w:space="0" w:color="auto"/>
                        <w:left w:val="none" w:sz="0" w:space="0" w:color="auto"/>
                        <w:bottom w:val="none" w:sz="0" w:space="0" w:color="auto"/>
                        <w:right w:val="none" w:sz="0" w:space="0" w:color="auto"/>
                      </w:divBdr>
                    </w:div>
                  </w:divsChild>
                </w:div>
                <w:div w:id="41172189">
                  <w:marLeft w:val="0"/>
                  <w:marRight w:val="0"/>
                  <w:marTop w:val="0"/>
                  <w:marBottom w:val="0"/>
                  <w:divBdr>
                    <w:top w:val="none" w:sz="0" w:space="0" w:color="auto"/>
                    <w:left w:val="none" w:sz="0" w:space="0" w:color="auto"/>
                    <w:bottom w:val="none" w:sz="0" w:space="0" w:color="auto"/>
                    <w:right w:val="none" w:sz="0" w:space="0" w:color="auto"/>
                  </w:divBdr>
                  <w:divsChild>
                    <w:div w:id="831020409">
                      <w:marLeft w:val="0"/>
                      <w:marRight w:val="0"/>
                      <w:marTop w:val="0"/>
                      <w:marBottom w:val="0"/>
                      <w:divBdr>
                        <w:top w:val="none" w:sz="0" w:space="0" w:color="auto"/>
                        <w:left w:val="none" w:sz="0" w:space="0" w:color="auto"/>
                        <w:bottom w:val="none" w:sz="0" w:space="0" w:color="auto"/>
                        <w:right w:val="none" w:sz="0" w:space="0" w:color="auto"/>
                      </w:divBdr>
                    </w:div>
                  </w:divsChild>
                </w:div>
                <w:div w:id="1975286586">
                  <w:marLeft w:val="0"/>
                  <w:marRight w:val="0"/>
                  <w:marTop w:val="0"/>
                  <w:marBottom w:val="0"/>
                  <w:divBdr>
                    <w:top w:val="none" w:sz="0" w:space="0" w:color="auto"/>
                    <w:left w:val="none" w:sz="0" w:space="0" w:color="auto"/>
                    <w:bottom w:val="none" w:sz="0" w:space="0" w:color="auto"/>
                    <w:right w:val="none" w:sz="0" w:space="0" w:color="auto"/>
                  </w:divBdr>
                  <w:divsChild>
                    <w:div w:id="1923832863">
                      <w:marLeft w:val="0"/>
                      <w:marRight w:val="0"/>
                      <w:marTop w:val="0"/>
                      <w:marBottom w:val="0"/>
                      <w:divBdr>
                        <w:top w:val="none" w:sz="0" w:space="0" w:color="auto"/>
                        <w:left w:val="none" w:sz="0" w:space="0" w:color="auto"/>
                        <w:bottom w:val="none" w:sz="0" w:space="0" w:color="auto"/>
                        <w:right w:val="none" w:sz="0" w:space="0" w:color="auto"/>
                      </w:divBdr>
                    </w:div>
                    <w:div w:id="75127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133110">
          <w:marLeft w:val="0"/>
          <w:marRight w:val="0"/>
          <w:marTop w:val="0"/>
          <w:marBottom w:val="0"/>
          <w:divBdr>
            <w:top w:val="none" w:sz="0" w:space="0" w:color="auto"/>
            <w:left w:val="none" w:sz="0" w:space="0" w:color="auto"/>
            <w:bottom w:val="none" w:sz="0" w:space="0" w:color="auto"/>
            <w:right w:val="none" w:sz="0" w:space="0" w:color="auto"/>
          </w:divBdr>
          <w:divsChild>
            <w:div w:id="624502126">
              <w:marLeft w:val="0"/>
              <w:marRight w:val="0"/>
              <w:marTop w:val="0"/>
              <w:marBottom w:val="0"/>
              <w:divBdr>
                <w:top w:val="none" w:sz="0" w:space="0" w:color="auto"/>
                <w:left w:val="none" w:sz="0" w:space="0" w:color="auto"/>
                <w:bottom w:val="none" w:sz="0" w:space="0" w:color="auto"/>
                <w:right w:val="none" w:sz="0" w:space="0" w:color="auto"/>
              </w:divBdr>
            </w:div>
            <w:div w:id="1094399896">
              <w:marLeft w:val="0"/>
              <w:marRight w:val="0"/>
              <w:marTop w:val="0"/>
              <w:marBottom w:val="0"/>
              <w:divBdr>
                <w:top w:val="none" w:sz="0" w:space="0" w:color="auto"/>
                <w:left w:val="none" w:sz="0" w:space="0" w:color="auto"/>
                <w:bottom w:val="none" w:sz="0" w:space="0" w:color="auto"/>
                <w:right w:val="none" w:sz="0" w:space="0" w:color="auto"/>
              </w:divBdr>
            </w:div>
            <w:div w:id="672730285">
              <w:marLeft w:val="0"/>
              <w:marRight w:val="0"/>
              <w:marTop w:val="0"/>
              <w:marBottom w:val="0"/>
              <w:divBdr>
                <w:top w:val="none" w:sz="0" w:space="0" w:color="auto"/>
                <w:left w:val="none" w:sz="0" w:space="0" w:color="auto"/>
                <w:bottom w:val="none" w:sz="0" w:space="0" w:color="auto"/>
                <w:right w:val="none" w:sz="0" w:space="0" w:color="auto"/>
              </w:divBdr>
            </w:div>
            <w:div w:id="970093558">
              <w:marLeft w:val="0"/>
              <w:marRight w:val="0"/>
              <w:marTop w:val="0"/>
              <w:marBottom w:val="0"/>
              <w:divBdr>
                <w:top w:val="none" w:sz="0" w:space="0" w:color="auto"/>
                <w:left w:val="none" w:sz="0" w:space="0" w:color="auto"/>
                <w:bottom w:val="none" w:sz="0" w:space="0" w:color="auto"/>
                <w:right w:val="none" w:sz="0" w:space="0" w:color="auto"/>
              </w:divBdr>
            </w:div>
            <w:div w:id="1577200728">
              <w:marLeft w:val="0"/>
              <w:marRight w:val="0"/>
              <w:marTop w:val="0"/>
              <w:marBottom w:val="0"/>
              <w:divBdr>
                <w:top w:val="none" w:sz="0" w:space="0" w:color="auto"/>
                <w:left w:val="none" w:sz="0" w:space="0" w:color="auto"/>
                <w:bottom w:val="none" w:sz="0" w:space="0" w:color="auto"/>
                <w:right w:val="none" w:sz="0" w:space="0" w:color="auto"/>
              </w:divBdr>
            </w:div>
            <w:div w:id="914703670">
              <w:marLeft w:val="0"/>
              <w:marRight w:val="0"/>
              <w:marTop w:val="0"/>
              <w:marBottom w:val="0"/>
              <w:divBdr>
                <w:top w:val="none" w:sz="0" w:space="0" w:color="auto"/>
                <w:left w:val="none" w:sz="0" w:space="0" w:color="auto"/>
                <w:bottom w:val="none" w:sz="0" w:space="0" w:color="auto"/>
                <w:right w:val="none" w:sz="0" w:space="0" w:color="auto"/>
              </w:divBdr>
            </w:div>
            <w:div w:id="706686243">
              <w:marLeft w:val="0"/>
              <w:marRight w:val="0"/>
              <w:marTop w:val="0"/>
              <w:marBottom w:val="0"/>
              <w:divBdr>
                <w:top w:val="none" w:sz="0" w:space="0" w:color="auto"/>
                <w:left w:val="none" w:sz="0" w:space="0" w:color="auto"/>
                <w:bottom w:val="none" w:sz="0" w:space="0" w:color="auto"/>
                <w:right w:val="none" w:sz="0" w:space="0" w:color="auto"/>
              </w:divBdr>
            </w:div>
            <w:div w:id="96146862">
              <w:marLeft w:val="0"/>
              <w:marRight w:val="0"/>
              <w:marTop w:val="0"/>
              <w:marBottom w:val="0"/>
              <w:divBdr>
                <w:top w:val="none" w:sz="0" w:space="0" w:color="auto"/>
                <w:left w:val="none" w:sz="0" w:space="0" w:color="auto"/>
                <w:bottom w:val="none" w:sz="0" w:space="0" w:color="auto"/>
                <w:right w:val="none" w:sz="0" w:space="0" w:color="auto"/>
              </w:divBdr>
            </w:div>
            <w:div w:id="1880126823">
              <w:marLeft w:val="0"/>
              <w:marRight w:val="0"/>
              <w:marTop w:val="0"/>
              <w:marBottom w:val="0"/>
              <w:divBdr>
                <w:top w:val="none" w:sz="0" w:space="0" w:color="auto"/>
                <w:left w:val="none" w:sz="0" w:space="0" w:color="auto"/>
                <w:bottom w:val="none" w:sz="0" w:space="0" w:color="auto"/>
                <w:right w:val="none" w:sz="0" w:space="0" w:color="auto"/>
              </w:divBdr>
            </w:div>
            <w:div w:id="1609460919">
              <w:marLeft w:val="0"/>
              <w:marRight w:val="0"/>
              <w:marTop w:val="0"/>
              <w:marBottom w:val="0"/>
              <w:divBdr>
                <w:top w:val="none" w:sz="0" w:space="0" w:color="auto"/>
                <w:left w:val="none" w:sz="0" w:space="0" w:color="auto"/>
                <w:bottom w:val="none" w:sz="0" w:space="0" w:color="auto"/>
                <w:right w:val="none" w:sz="0" w:space="0" w:color="auto"/>
              </w:divBdr>
            </w:div>
            <w:div w:id="172769729">
              <w:marLeft w:val="0"/>
              <w:marRight w:val="0"/>
              <w:marTop w:val="0"/>
              <w:marBottom w:val="0"/>
              <w:divBdr>
                <w:top w:val="none" w:sz="0" w:space="0" w:color="auto"/>
                <w:left w:val="none" w:sz="0" w:space="0" w:color="auto"/>
                <w:bottom w:val="none" w:sz="0" w:space="0" w:color="auto"/>
                <w:right w:val="none" w:sz="0" w:space="0" w:color="auto"/>
              </w:divBdr>
            </w:div>
            <w:div w:id="1297879670">
              <w:marLeft w:val="0"/>
              <w:marRight w:val="0"/>
              <w:marTop w:val="0"/>
              <w:marBottom w:val="0"/>
              <w:divBdr>
                <w:top w:val="none" w:sz="0" w:space="0" w:color="auto"/>
                <w:left w:val="none" w:sz="0" w:space="0" w:color="auto"/>
                <w:bottom w:val="none" w:sz="0" w:space="0" w:color="auto"/>
                <w:right w:val="none" w:sz="0" w:space="0" w:color="auto"/>
              </w:divBdr>
            </w:div>
            <w:div w:id="2020498228">
              <w:marLeft w:val="0"/>
              <w:marRight w:val="0"/>
              <w:marTop w:val="0"/>
              <w:marBottom w:val="0"/>
              <w:divBdr>
                <w:top w:val="none" w:sz="0" w:space="0" w:color="auto"/>
                <w:left w:val="none" w:sz="0" w:space="0" w:color="auto"/>
                <w:bottom w:val="none" w:sz="0" w:space="0" w:color="auto"/>
                <w:right w:val="none" w:sz="0" w:space="0" w:color="auto"/>
              </w:divBdr>
            </w:div>
            <w:div w:id="1262108788">
              <w:marLeft w:val="0"/>
              <w:marRight w:val="0"/>
              <w:marTop w:val="0"/>
              <w:marBottom w:val="0"/>
              <w:divBdr>
                <w:top w:val="none" w:sz="0" w:space="0" w:color="auto"/>
                <w:left w:val="none" w:sz="0" w:space="0" w:color="auto"/>
                <w:bottom w:val="none" w:sz="0" w:space="0" w:color="auto"/>
                <w:right w:val="none" w:sz="0" w:space="0" w:color="auto"/>
              </w:divBdr>
            </w:div>
            <w:div w:id="627322138">
              <w:marLeft w:val="0"/>
              <w:marRight w:val="0"/>
              <w:marTop w:val="0"/>
              <w:marBottom w:val="0"/>
              <w:divBdr>
                <w:top w:val="none" w:sz="0" w:space="0" w:color="auto"/>
                <w:left w:val="none" w:sz="0" w:space="0" w:color="auto"/>
                <w:bottom w:val="none" w:sz="0" w:space="0" w:color="auto"/>
                <w:right w:val="none" w:sz="0" w:space="0" w:color="auto"/>
              </w:divBdr>
            </w:div>
            <w:div w:id="1879511513">
              <w:marLeft w:val="0"/>
              <w:marRight w:val="0"/>
              <w:marTop w:val="0"/>
              <w:marBottom w:val="0"/>
              <w:divBdr>
                <w:top w:val="none" w:sz="0" w:space="0" w:color="auto"/>
                <w:left w:val="none" w:sz="0" w:space="0" w:color="auto"/>
                <w:bottom w:val="none" w:sz="0" w:space="0" w:color="auto"/>
                <w:right w:val="none" w:sz="0" w:space="0" w:color="auto"/>
              </w:divBdr>
            </w:div>
            <w:div w:id="1547832873">
              <w:marLeft w:val="0"/>
              <w:marRight w:val="0"/>
              <w:marTop w:val="0"/>
              <w:marBottom w:val="0"/>
              <w:divBdr>
                <w:top w:val="none" w:sz="0" w:space="0" w:color="auto"/>
                <w:left w:val="none" w:sz="0" w:space="0" w:color="auto"/>
                <w:bottom w:val="none" w:sz="0" w:space="0" w:color="auto"/>
                <w:right w:val="none" w:sz="0" w:space="0" w:color="auto"/>
              </w:divBdr>
            </w:div>
            <w:div w:id="1371539217">
              <w:marLeft w:val="0"/>
              <w:marRight w:val="0"/>
              <w:marTop w:val="0"/>
              <w:marBottom w:val="0"/>
              <w:divBdr>
                <w:top w:val="none" w:sz="0" w:space="0" w:color="auto"/>
                <w:left w:val="none" w:sz="0" w:space="0" w:color="auto"/>
                <w:bottom w:val="none" w:sz="0" w:space="0" w:color="auto"/>
                <w:right w:val="none" w:sz="0" w:space="0" w:color="auto"/>
              </w:divBdr>
            </w:div>
            <w:div w:id="907149580">
              <w:marLeft w:val="0"/>
              <w:marRight w:val="0"/>
              <w:marTop w:val="0"/>
              <w:marBottom w:val="0"/>
              <w:divBdr>
                <w:top w:val="none" w:sz="0" w:space="0" w:color="auto"/>
                <w:left w:val="none" w:sz="0" w:space="0" w:color="auto"/>
                <w:bottom w:val="none" w:sz="0" w:space="0" w:color="auto"/>
                <w:right w:val="none" w:sz="0" w:space="0" w:color="auto"/>
              </w:divBdr>
            </w:div>
            <w:div w:id="2141341887">
              <w:marLeft w:val="0"/>
              <w:marRight w:val="0"/>
              <w:marTop w:val="0"/>
              <w:marBottom w:val="0"/>
              <w:divBdr>
                <w:top w:val="none" w:sz="0" w:space="0" w:color="auto"/>
                <w:left w:val="none" w:sz="0" w:space="0" w:color="auto"/>
                <w:bottom w:val="none" w:sz="0" w:space="0" w:color="auto"/>
                <w:right w:val="none" w:sz="0" w:space="0" w:color="auto"/>
              </w:divBdr>
            </w:div>
          </w:divsChild>
        </w:div>
        <w:div w:id="1548570661">
          <w:marLeft w:val="0"/>
          <w:marRight w:val="0"/>
          <w:marTop w:val="0"/>
          <w:marBottom w:val="0"/>
          <w:divBdr>
            <w:top w:val="none" w:sz="0" w:space="0" w:color="auto"/>
            <w:left w:val="none" w:sz="0" w:space="0" w:color="auto"/>
            <w:bottom w:val="none" w:sz="0" w:space="0" w:color="auto"/>
            <w:right w:val="none" w:sz="0" w:space="0" w:color="auto"/>
          </w:divBdr>
          <w:divsChild>
            <w:div w:id="338581565">
              <w:marLeft w:val="0"/>
              <w:marRight w:val="0"/>
              <w:marTop w:val="0"/>
              <w:marBottom w:val="0"/>
              <w:divBdr>
                <w:top w:val="none" w:sz="0" w:space="0" w:color="auto"/>
                <w:left w:val="none" w:sz="0" w:space="0" w:color="auto"/>
                <w:bottom w:val="none" w:sz="0" w:space="0" w:color="auto"/>
                <w:right w:val="none" w:sz="0" w:space="0" w:color="auto"/>
              </w:divBdr>
            </w:div>
            <w:div w:id="2090421288">
              <w:marLeft w:val="0"/>
              <w:marRight w:val="0"/>
              <w:marTop w:val="0"/>
              <w:marBottom w:val="0"/>
              <w:divBdr>
                <w:top w:val="none" w:sz="0" w:space="0" w:color="auto"/>
                <w:left w:val="none" w:sz="0" w:space="0" w:color="auto"/>
                <w:bottom w:val="none" w:sz="0" w:space="0" w:color="auto"/>
                <w:right w:val="none" w:sz="0" w:space="0" w:color="auto"/>
              </w:divBdr>
            </w:div>
            <w:div w:id="1544437154">
              <w:marLeft w:val="0"/>
              <w:marRight w:val="0"/>
              <w:marTop w:val="0"/>
              <w:marBottom w:val="0"/>
              <w:divBdr>
                <w:top w:val="none" w:sz="0" w:space="0" w:color="auto"/>
                <w:left w:val="none" w:sz="0" w:space="0" w:color="auto"/>
                <w:bottom w:val="none" w:sz="0" w:space="0" w:color="auto"/>
                <w:right w:val="none" w:sz="0" w:space="0" w:color="auto"/>
              </w:divBdr>
            </w:div>
            <w:div w:id="1718314606">
              <w:marLeft w:val="0"/>
              <w:marRight w:val="0"/>
              <w:marTop w:val="0"/>
              <w:marBottom w:val="0"/>
              <w:divBdr>
                <w:top w:val="none" w:sz="0" w:space="0" w:color="auto"/>
                <w:left w:val="none" w:sz="0" w:space="0" w:color="auto"/>
                <w:bottom w:val="none" w:sz="0" w:space="0" w:color="auto"/>
                <w:right w:val="none" w:sz="0" w:space="0" w:color="auto"/>
              </w:divBdr>
            </w:div>
            <w:div w:id="538279500">
              <w:marLeft w:val="0"/>
              <w:marRight w:val="0"/>
              <w:marTop w:val="0"/>
              <w:marBottom w:val="0"/>
              <w:divBdr>
                <w:top w:val="none" w:sz="0" w:space="0" w:color="auto"/>
                <w:left w:val="none" w:sz="0" w:space="0" w:color="auto"/>
                <w:bottom w:val="none" w:sz="0" w:space="0" w:color="auto"/>
                <w:right w:val="none" w:sz="0" w:space="0" w:color="auto"/>
              </w:divBdr>
            </w:div>
            <w:div w:id="780684124">
              <w:marLeft w:val="0"/>
              <w:marRight w:val="0"/>
              <w:marTop w:val="0"/>
              <w:marBottom w:val="0"/>
              <w:divBdr>
                <w:top w:val="none" w:sz="0" w:space="0" w:color="auto"/>
                <w:left w:val="none" w:sz="0" w:space="0" w:color="auto"/>
                <w:bottom w:val="none" w:sz="0" w:space="0" w:color="auto"/>
                <w:right w:val="none" w:sz="0" w:space="0" w:color="auto"/>
              </w:divBdr>
            </w:div>
            <w:div w:id="1208448851">
              <w:marLeft w:val="0"/>
              <w:marRight w:val="0"/>
              <w:marTop w:val="0"/>
              <w:marBottom w:val="0"/>
              <w:divBdr>
                <w:top w:val="none" w:sz="0" w:space="0" w:color="auto"/>
                <w:left w:val="none" w:sz="0" w:space="0" w:color="auto"/>
                <w:bottom w:val="none" w:sz="0" w:space="0" w:color="auto"/>
                <w:right w:val="none" w:sz="0" w:space="0" w:color="auto"/>
              </w:divBdr>
            </w:div>
            <w:div w:id="877208451">
              <w:marLeft w:val="0"/>
              <w:marRight w:val="0"/>
              <w:marTop w:val="0"/>
              <w:marBottom w:val="0"/>
              <w:divBdr>
                <w:top w:val="none" w:sz="0" w:space="0" w:color="auto"/>
                <w:left w:val="none" w:sz="0" w:space="0" w:color="auto"/>
                <w:bottom w:val="none" w:sz="0" w:space="0" w:color="auto"/>
                <w:right w:val="none" w:sz="0" w:space="0" w:color="auto"/>
              </w:divBdr>
            </w:div>
            <w:div w:id="393821078">
              <w:marLeft w:val="0"/>
              <w:marRight w:val="0"/>
              <w:marTop w:val="0"/>
              <w:marBottom w:val="0"/>
              <w:divBdr>
                <w:top w:val="none" w:sz="0" w:space="0" w:color="auto"/>
                <w:left w:val="none" w:sz="0" w:space="0" w:color="auto"/>
                <w:bottom w:val="none" w:sz="0" w:space="0" w:color="auto"/>
                <w:right w:val="none" w:sz="0" w:space="0" w:color="auto"/>
              </w:divBdr>
            </w:div>
            <w:div w:id="342710380">
              <w:marLeft w:val="0"/>
              <w:marRight w:val="0"/>
              <w:marTop w:val="0"/>
              <w:marBottom w:val="0"/>
              <w:divBdr>
                <w:top w:val="none" w:sz="0" w:space="0" w:color="auto"/>
                <w:left w:val="none" w:sz="0" w:space="0" w:color="auto"/>
                <w:bottom w:val="none" w:sz="0" w:space="0" w:color="auto"/>
                <w:right w:val="none" w:sz="0" w:space="0" w:color="auto"/>
              </w:divBdr>
            </w:div>
            <w:div w:id="632564821">
              <w:marLeft w:val="0"/>
              <w:marRight w:val="0"/>
              <w:marTop w:val="0"/>
              <w:marBottom w:val="0"/>
              <w:divBdr>
                <w:top w:val="none" w:sz="0" w:space="0" w:color="auto"/>
                <w:left w:val="none" w:sz="0" w:space="0" w:color="auto"/>
                <w:bottom w:val="none" w:sz="0" w:space="0" w:color="auto"/>
                <w:right w:val="none" w:sz="0" w:space="0" w:color="auto"/>
              </w:divBdr>
            </w:div>
            <w:div w:id="1245605745">
              <w:marLeft w:val="0"/>
              <w:marRight w:val="0"/>
              <w:marTop w:val="0"/>
              <w:marBottom w:val="0"/>
              <w:divBdr>
                <w:top w:val="none" w:sz="0" w:space="0" w:color="auto"/>
                <w:left w:val="none" w:sz="0" w:space="0" w:color="auto"/>
                <w:bottom w:val="none" w:sz="0" w:space="0" w:color="auto"/>
                <w:right w:val="none" w:sz="0" w:space="0" w:color="auto"/>
              </w:divBdr>
            </w:div>
            <w:div w:id="1505703427">
              <w:marLeft w:val="0"/>
              <w:marRight w:val="0"/>
              <w:marTop w:val="0"/>
              <w:marBottom w:val="0"/>
              <w:divBdr>
                <w:top w:val="none" w:sz="0" w:space="0" w:color="auto"/>
                <w:left w:val="none" w:sz="0" w:space="0" w:color="auto"/>
                <w:bottom w:val="none" w:sz="0" w:space="0" w:color="auto"/>
                <w:right w:val="none" w:sz="0" w:space="0" w:color="auto"/>
              </w:divBdr>
            </w:div>
            <w:div w:id="664824535">
              <w:marLeft w:val="0"/>
              <w:marRight w:val="0"/>
              <w:marTop w:val="0"/>
              <w:marBottom w:val="0"/>
              <w:divBdr>
                <w:top w:val="none" w:sz="0" w:space="0" w:color="auto"/>
                <w:left w:val="none" w:sz="0" w:space="0" w:color="auto"/>
                <w:bottom w:val="none" w:sz="0" w:space="0" w:color="auto"/>
                <w:right w:val="none" w:sz="0" w:space="0" w:color="auto"/>
              </w:divBdr>
            </w:div>
            <w:div w:id="1473019584">
              <w:marLeft w:val="0"/>
              <w:marRight w:val="0"/>
              <w:marTop w:val="0"/>
              <w:marBottom w:val="0"/>
              <w:divBdr>
                <w:top w:val="none" w:sz="0" w:space="0" w:color="auto"/>
                <w:left w:val="none" w:sz="0" w:space="0" w:color="auto"/>
                <w:bottom w:val="none" w:sz="0" w:space="0" w:color="auto"/>
                <w:right w:val="none" w:sz="0" w:space="0" w:color="auto"/>
              </w:divBdr>
            </w:div>
            <w:div w:id="225385632">
              <w:marLeft w:val="0"/>
              <w:marRight w:val="0"/>
              <w:marTop w:val="0"/>
              <w:marBottom w:val="0"/>
              <w:divBdr>
                <w:top w:val="none" w:sz="0" w:space="0" w:color="auto"/>
                <w:left w:val="none" w:sz="0" w:space="0" w:color="auto"/>
                <w:bottom w:val="none" w:sz="0" w:space="0" w:color="auto"/>
                <w:right w:val="none" w:sz="0" w:space="0" w:color="auto"/>
              </w:divBdr>
            </w:div>
            <w:div w:id="1100569407">
              <w:marLeft w:val="0"/>
              <w:marRight w:val="0"/>
              <w:marTop w:val="0"/>
              <w:marBottom w:val="0"/>
              <w:divBdr>
                <w:top w:val="none" w:sz="0" w:space="0" w:color="auto"/>
                <w:left w:val="none" w:sz="0" w:space="0" w:color="auto"/>
                <w:bottom w:val="none" w:sz="0" w:space="0" w:color="auto"/>
                <w:right w:val="none" w:sz="0" w:space="0" w:color="auto"/>
              </w:divBdr>
            </w:div>
            <w:div w:id="560212217">
              <w:marLeft w:val="0"/>
              <w:marRight w:val="0"/>
              <w:marTop w:val="0"/>
              <w:marBottom w:val="0"/>
              <w:divBdr>
                <w:top w:val="none" w:sz="0" w:space="0" w:color="auto"/>
                <w:left w:val="none" w:sz="0" w:space="0" w:color="auto"/>
                <w:bottom w:val="none" w:sz="0" w:space="0" w:color="auto"/>
                <w:right w:val="none" w:sz="0" w:space="0" w:color="auto"/>
              </w:divBdr>
            </w:div>
            <w:div w:id="902250300">
              <w:marLeft w:val="0"/>
              <w:marRight w:val="0"/>
              <w:marTop w:val="0"/>
              <w:marBottom w:val="0"/>
              <w:divBdr>
                <w:top w:val="none" w:sz="0" w:space="0" w:color="auto"/>
                <w:left w:val="none" w:sz="0" w:space="0" w:color="auto"/>
                <w:bottom w:val="none" w:sz="0" w:space="0" w:color="auto"/>
                <w:right w:val="none" w:sz="0" w:space="0" w:color="auto"/>
              </w:divBdr>
            </w:div>
            <w:div w:id="976109541">
              <w:marLeft w:val="0"/>
              <w:marRight w:val="0"/>
              <w:marTop w:val="0"/>
              <w:marBottom w:val="0"/>
              <w:divBdr>
                <w:top w:val="none" w:sz="0" w:space="0" w:color="auto"/>
                <w:left w:val="none" w:sz="0" w:space="0" w:color="auto"/>
                <w:bottom w:val="none" w:sz="0" w:space="0" w:color="auto"/>
                <w:right w:val="none" w:sz="0" w:space="0" w:color="auto"/>
              </w:divBdr>
            </w:div>
          </w:divsChild>
        </w:div>
        <w:div w:id="1407844906">
          <w:marLeft w:val="0"/>
          <w:marRight w:val="0"/>
          <w:marTop w:val="0"/>
          <w:marBottom w:val="0"/>
          <w:divBdr>
            <w:top w:val="none" w:sz="0" w:space="0" w:color="auto"/>
            <w:left w:val="none" w:sz="0" w:space="0" w:color="auto"/>
            <w:bottom w:val="none" w:sz="0" w:space="0" w:color="auto"/>
            <w:right w:val="none" w:sz="0" w:space="0" w:color="auto"/>
          </w:divBdr>
          <w:divsChild>
            <w:div w:id="1785079432">
              <w:marLeft w:val="0"/>
              <w:marRight w:val="0"/>
              <w:marTop w:val="0"/>
              <w:marBottom w:val="0"/>
              <w:divBdr>
                <w:top w:val="none" w:sz="0" w:space="0" w:color="auto"/>
                <w:left w:val="none" w:sz="0" w:space="0" w:color="auto"/>
                <w:bottom w:val="none" w:sz="0" w:space="0" w:color="auto"/>
                <w:right w:val="none" w:sz="0" w:space="0" w:color="auto"/>
              </w:divBdr>
            </w:div>
            <w:div w:id="1954364717">
              <w:marLeft w:val="0"/>
              <w:marRight w:val="0"/>
              <w:marTop w:val="0"/>
              <w:marBottom w:val="0"/>
              <w:divBdr>
                <w:top w:val="none" w:sz="0" w:space="0" w:color="auto"/>
                <w:left w:val="none" w:sz="0" w:space="0" w:color="auto"/>
                <w:bottom w:val="none" w:sz="0" w:space="0" w:color="auto"/>
                <w:right w:val="none" w:sz="0" w:space="0" w:color="auto"/>
              </w:divBdr>
            </w:div>
            <w:div w:id="1867062000">
              <w:marLeft w:val="0"/>
              <w:marRight w:val="0"/>
              <w:marTop w:val="0"/>
              <w:marBottom w:val="0"/>
              <w:divBdr>
                <w:top w:val="none" w:sz="0" w:space="0" w:color="auto"/>
                <w:left w:val="none" w:sz="0" w:space="0" w:color="auto"/>
                <w:bottom w:val="none" w:sz="0" w:space="0" w:color="auto"/>
                <w:right w:val="none" w:sz="0" w:space="0" w:color="auto"/>
              </w:divBdr>
            </w:div>
            <w:div w:id="202031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OfficeId=1195ce53-2541-4214-8ad1-72d5273b4626&amp;skip=0&amp;limit=10" TargetMode="External"/><Relationship Id="rId13" Type="http://schemas.openxmlformats.org/officeDocument/2006/relationships/hyperlink" Target="mailto:moked@mail.gov.i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hyperlink" Target="https://portal.gpa.gov.il/supplier/yahal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5" Type="http://schemas.openxmlformats.org/officeDocument/2006/relationships/footnotes" Target="footnotes.xml"/><Relationship Id="rId15" Type="http://schemas.openxmlformats.org/officeDocument/2006/relationships/image" Target="media/image1.emf"/><Relationship Id="rId10" Type="http://schemas.openxmlformats.org/officeDocument/2006/relationships/hyperlink" Target="https://portal.gpa.gov.il/supplier/yahalom-teivadigitalit/" TargetMode="External"/><Relationship Id="rId4" Type="http://schemas.openxmlformats.org/officeDocument/2006/relationships/webSettings" Target="webSettings.xml"/><Relationship Id="rId9" Type="http://schemas.openxmlformats.org/officeDocument/2006/relationships/hyperlink" Target="mailto:michrazim-ncs@ncs.gov.il" TargetMode="External"/><Relationship Id="rId14" Type="http://schemas.openxmlformats.org/officeDocument/2006/relationships/hyperlink" Target="https://mygovchat.gov.il/icr/bot.aspx?l=3"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1412</Words>
  <Characters>7060</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אליחי ברקו</dc:creator>
  <cp:keywords/>
  <dc:description/>
  <cp:lastModifiedBy>דניאל שיימס</cp:lastModifiedBy>
  <cp:revision>3</cp:revision>
  <dcterms:created xsi:type="dcterms:W3CDTF">2024-09-16T09:00:00Z</dcterms:created>
  <dcterms:modified xsi:type="dcterms:W3CDTF">2024-09-16T09:03:00Z</dcterms:modified>
</cp:coreProperties>
</file>